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8568" w14:textId="3902B57D"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Flash point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B630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EC8BBD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7C9CC8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5DA6DB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7AFB3B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A8E29B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E3B1E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C2C524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5CDDC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4B43A4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12BED8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D45834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EC93B91"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8FEF35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1696E" w14:paraId="07E576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3B96B21"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4FC162" w14:textId="77777777" w:rsidR="0001696E" w:rsidRDefault="00EB630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DBA91C3" w14:textId="77777777" w:rsidR="0001696E" w:rsidRDefault="00EB63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976B26A"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A77EC7"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B74BD7" w14:textId="77777777" w:rsidR="0001696E" w:rsidRDefault="0001696E"/>
        </w:tc>
      </w:tr>
      <w:tr w:rsidR="0001696E" w14:paraId="683129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F0E58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A1CE86" w14:textId="77777777" w:rsidR="0001696E" w:rsidRDefault="0001696E"/>
        </w:tc>
        <w:tc>
          <w:tcPr>
            <w:tcW w:w="1425" w:type="dxa"/>
            <w:tcBorders>
              <w:top w:val="outset" w:sz="6" w:space="0" w:color="auto"/>
              <w:left w:val="outset" w:sz="6" w:space="0" w:color="auto"/>
              <w:bottom w:val="outset" w:sz="6" w:space="0" w:color="FFFFFF"/>
              <w:right w:val="outset" w:sz="6" w:space="0" w:color="auto"/>
            </w:tcBorders>
          </w:tcPr>
          <w:p w14:paraId="067CAECB" w14:textId="77777777" w:rsidR="0001696E" w:rsidRDefault="00EB630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4A597D"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57581602"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tcPr>
          <w:p w14:paraId="69511F78" w14:textId="77777777" w:rsidR="0001696E" w:rsidRDefault="0001696E"/>
        </w:tc>
      </w:tr>
      <w:tr w:rsidR="0001696E" w14:paraId="4A35E5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042F28"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91ECA5" w14:textId="77777777" w:rsidR="0001696E" w:rsidRDefault="00EB630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1304AFB"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B9859A" w14:textId="77777777" w:rsidR="0001696E" w:rsidRDefault="00EB6303">
            <w:r>
              <w:rPr>
                <w:rFonts w:ascii="Arial"/>
                <w:b/>
                <w:sz w:val="16"/>
              </w:rPr>
              <w:t>Picklist values:</w:t>
            </w:r>
            <w:r>
              <w:rPr>
                <w:rFonts w:ascii="Arial"/>
                <w:sz w:val="16"/>
              </w:rPr>
              <w:br/>
              <w:t xml:space="preserve">- flash point of </w:t>
            </w:r>
            <w:r>
              <w:rPr>
                <w:rFonts w:ascii="Arial"/>
                <w:sz w:val="16"/>
              </w:rPr>
              <w:t>flammable liquids</w:t>
            </w:r>
            <w:r>
              <w:rPr>
                <w:rFonts w:ascii="Arial"/>
                <w:sz w:val="16"/>
              </w:rPr>
              <w:br/>
              <w:t>- flash point, other</w:t>
            </w:r>
          </w:p>
        </w:tc>
        <w:tc>
          <w:tcPr>
            <w:tcW w:w="3709" w:type="dxa"/>
            <w:tcBorders>
              <w:top w:val="outset" w:sz="6" w:space="0" w:color="auto"/>
              <w:left w:val="outset" w:sz="6" w:space="0" w:color="auto"/>
              <w:bottom w:val="outset" w:sz="6" w:space="0" w:color="FFFFFF"/>
              <w:right w:val="outset" w:sz="6" w:space="0" w:color="auto"/>
            </w:tcBorders>
          </w:tcPr>
          <w:p w14:paraId="3C47600E" w14:textId="77777777" w:rsidR="0001696E" w:rsidRDefault="00EB6303">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w:t>
            </w:r>
            <w:r>
              <w:rPr>
                <w:rFonts w:ascii="Arial"/>
                <w:sz w:val="16"/>
              </w:rPr>
              <w:t>udy types are covered by the same data entry form, the specific study type should be selected. If none matches, select the more generic endpoint description '&lt;Generic endpoint&gt;, other' (e.g. Skin irritation / corrosion, other) and give an explanation in th</w:t>
            </w:r>
            <w:r>
              <w:rPr>
                <w:rFonts w:ascii="Arial"/>
                <w:sz w:val="16"/>
              </w:rPr>
              <w:t>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w:t>
            </w:r>
            <w:r>
              <w:rPr>
                <w:rFonts w:ascii="Arial"/>
                <w:sz w:val="16"/>
              </w:rPr>
              <w:t>h no need to fill in the adjacent text field, as '(Q)SAR' needs to be indicated in field 'Type of information' and the model should be described in field 'Justification of non-standard information' or 'Attached justification'. A specific endpoint title may</w:t>
            </w:r>
            <w:r>
              <w:rPr>
                <w:rFonts w:ascii="Arial"/>
                <w:sz w:val="16"/>
              </w:rPr>
              <w:t xml:space="preserve">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w:t>
            </w:r>
            <w:r>
              <w:rPr>
                <w:rFonts w:ascii="Arial"/>
                <w:sz w:val="16"/>
              </w:rPr>
              <w:t>rent property of a chemical substance which may be specified by the relevant regulatory framework as 'information requirement' (e.g. Boiling point, Sub-chronic toxicity: oral, Fish early-life stage toxicity). In a narrower sense, the term '(eco)toxicity en</w:t>
            </w:r>
            <w:r>
              <w:rPr>
                <w:rFonts w:ascii="Arial"/>
                <w:sz w:val="16"/>
              </w:rPr>
              <w:t>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93CBD46" w14:textId="77777777" w:rsidR="0001696E" w:rsidRDefault="00EB6303">
            <w:r>
              <w:rPr>
                <w:rFonts w:ascii="Arial"/>
                <w:b/>
                <w:sz w:val="16"/>
              </w:rPr>
              <w:lastRenderedPageBreak/>
              <w:t>Guidance for data migration:</w:t>
            </w:r>
            <w:r>
              <w:rPr>
                <w:rFonts w:ascii="Arial"/>
                <w:b/>
                <w:sz w:val="16"/>
              </w:rPr>
              <w:br/>
            </w:r>
            <w:r>
              <w:rPr>
                <w:rFonts w:ascii="Arial"/>
                <w:sz w:val="16"/>
              </w:rPr>
              <w:t xml:space="preserve">All test guidelines of the picklist in field 'Guideline' address the endpoint 'flash point of flammable liquids' and can therefore be used as trigger. If no guideline </w:t>
            </w:r>
            <w:r>
              <w:rPr>
                <w:rFonts w:ascii="Arial"/>
                <w:sz w:val="16"/>
              </w:rPr>
              <w:t>or 'ISO No., other' has been selected, select the generic phrase 'flash point'.</w:t>
            </w:r>
            <w:r>
              <w:rPr>
                <w:rFonts w:ascii="Arial"/>
                <w:sz w:val="16"/>
              </w:rPr>
              <w:br/>
              <w:t>Note: The generic phrase is only used for migration, but otherwise deactivated in the picklist. For new entries a generic phrase is provided which consists of the OHT title fol</w:t>
            </w:r>
            <w:r>
              <w:rPr>
                <w:rFonts w:ascii="Arial"/>
                <w:sz w:val="16"/>
              </w:rPr>
              <w:t>lowed by 'other', i.e. &lt;OHT title&gt;, other.</w:t>
            </w:r>
          </w:p>
        </w:tc>
      </w:tr>
      <w:tr w:rsidR="0001696E" w14:paraId="25C8F7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A4978F"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56F7A2" w14:textId="77777777" w:rsidR="0001696E" w:rsidRDefault="00EB630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466BB8C"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35BE74" w14:textId="77777777" w:rsidR="0001696E" w:rsidRDefault="00EB630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D844C1" w14:textId="77777777" w:rsidR="0001696E" w:rsidRDefault="00EB6303">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FD26712" w14:textId="77777777" w:rsidR="0001696E" w:rsidRDefault="0001696E"/>
        </w:tc>
      </w:tr>
      <w:tr w:rsidR="0001696E" w14:paraId="3EB121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DB3502"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8D4A44" w14:textId="77777777" w:rsidR="0001696E" w:rsidRDefault="00EB630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C6709EB" w14:textId="77777777" w:rsidR="0001696E" w:rsidRDefault="00EB63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F42F79" w14:textId="77777777" w:rsidR="0001696E" w:rsidRDefault="00EB6303">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DCE0A27" w14:textId="77777777" w:rsidR="0001696E" w:rsidRDefault="00EB6303">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46841CC" w14:textId="77777777" w:rsidR="0001696E" w:rsidRDefault="00EB630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1696E" w14:paraId="5D0D3F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6B7904"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0E4E5E" w14:textId="77777777" w:rsidR="0001696E" w:rsidRDefault="00EB630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9E143AA" w14:textId="77777777" w:rsidR="0001696E" w:rsidRDefault="00EB63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EDB098"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169C76E9" w14:textId="77777777" w:rsidR="0001696E" w:rsidRDefault="00EB6303">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8A8B43" w14:textId="77777777" w:rsidR="0001696E" w:rsidRDefault="0001696E"/>
        </w:tc>
      </w:tr>
      <w:tr w:rsidR="0001696E" w14:paraId="1C0418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55EA6C"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0F2599" w14:textId="77777777" w:rsidR="0001696E" w:rsidRDefault="00EB630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F223BCA" w14:textId="77777777" w:rsidR="0001696E" w:rsidRDefault="00EB63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5CB317"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724F32D3" w14:textId="77777777" w:rsidR="0001696E" w:rsidRDefault="00EB630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5DAEB4" w14:textId="77777777" w:rsidR="0001696E" w:rsidRDefault="0001696E"/>
        </w:tc>
      </w:tr>
      <w:tr w:rsidR="0001696E" w14:paraId="461BF0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2D53B9"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F1BCE5" w14:textId="77777777" w:rsidR="0001696E" w:rsidRDefault="00EB6303">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9E86B1F" w14:textId="77777777" w:rsidR="0001696E" w:rsidRDefault="00EB63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623424"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3677258A" w14:textId="77777777" w:rsidR="0001696E" w:rsidRDefault="00EB630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E7FE85" w14:textId="77777777" w:rsidR="0001696E" w:rsidRDefault="0001696E"/>
        </w:tc>
      </w:tr>
      <w:tr w:rsidR="0001696E" w14:paraId="6D6BD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E8794A"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1CF78" w14:textId="77777777" w:rsidR="0001696E" w:rsidRDefault="00EB630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401024B" w14:textId="77777777" w:rsidR="0001696E" w:rsidRDefault="00EB630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C1A69B"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712133FD" w14:textId="77777777" w:rsidR="0001696E" w:rsidRDefault="00EB630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1D46D25" w14:textId="77777777" w:rsidR="0001696E" w:rsidRDefault="0001696E"/>
        </w:tc>
      </w:tr>
      <w:tr w:rsidR="0001696E" w14:paraId="65DBAC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38992E"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59525A" w14:textId="77777777" w:rsidR="0001696E" w:rsidRDefault="00EB630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9B91BF7" w14:textId="77777777" w:rsidR="0001696E" w:rsidRDefault="00EB630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72A154"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11A4021D"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tcPr>
          <w:p w14:paraId="5BF1C9E8" w14:textId="77777777" w:rsidR="0001696E" w:rsidRDefault="0001696E"/>
        </w:tc>
      </w:tr>
      <w:tr w:rsidR="0001696E" w14:paraId="671481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63BE8B"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91BC35" w14:textId="77777777" w:rsidR="0001696E" w:rsidRDefault="00EB630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9EDEB55" w14:textId="77777777" w:rsidR="0001696E" w:rsidRDefault="00EB630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6A10EB"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5B17D692"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tcPr>
          <w:p w14:paraId="3C8F78A7" w14:textId="77777777" w:rsidR="0001696E" w:rsidRDefault="0001696E"/>
        </w:tc>
      </w:tr>
      <w:tr w:rsidR="0001696E" w14:paraId="0E65F0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C454DD"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F86F63" w14:textId="77777777" w:rsidR="0001696E" w:rsidRDefault="00EB630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BD5FF48" w14:textId="77777777" w:rsidR="0001696E" w:rsidRDefault="00EB63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AF5096" w14:textId="77777777" w:rsidR="0001696E" w:rsidRDefault="00EB630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B365C1" w14:textId="77777777" w:rsidR="0001696E" w:rsidRDefault="00EB630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0538018" w14:textId="77777777" w:rsidR="0001696E" w:rsidRDefault="0001696E"/>
        </w:tc>
      </w:tr>
      <w:tr w:rsidR="0001696E" w14:paraId="4F41A5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98D1C"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37671B" w14:textId="77777777" w:rsidR="0001696E" w:rsidRDefault="00EB630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A7B3B12" w14:textId="77777777" w:rsidR="0001696E" w:rsidRDefault="00EB630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95E739" w14:textId="77777777" w:rsidR="0001696E" w:rsidRDefault="00EB630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D44CB2" w14:textId="77777777" w:rsidR="0001696E" w:rsidRDefault="00EB630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C8F4471" w14:textId="77777777" w:rsidR="0001696E" w:rsidRDefault="00EB630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1696E" w14:paraId="2E7CB2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8841B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4D7BD9" w14:textId="77777777" w:rsidR="0001696E" w:rsidRDefault="00EB630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994E510" w14:textId="77777777" w:rsidR="0001696E" w:rsidRDefault="00EB63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245740" w14:textId="77777777" w:rsidR="0001696E" w:rsidRDefault="00EB630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D34142F" w14:textId="77777777" w:rsidR="0001696E" w:rsidRDefault="00EB630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1F7120F" w14:textId="77777777" w:rsidR="0001696E" w:rsidRDefault="00EB630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1696E" w14:paraId="27F676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CA4607"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ED2A32" w14:textId="77777777" w:rsidR="0001696E" w:rsidRDefault="00EB630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778AE16" w14:textId="77777777" w:rsidR="0001696E" w:rsidRDefault="00EB630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BB52FD" w14:textId="77777777" w:rsidR="0001696E" w:rsidRDefault="00EB6303">
            <w:r>
              <w:rPr>
                <w:rFonts w:ascii="Arial"/>
                <w:b/>
                <w:sz w:val="16"/>
              </w:rPr>
              <w:t>Picklist values:</w:t>
            </w:r>
            <w:r>
              <w:rPr>
                <w:rFonts w:ascii="Arial"/>
                <w:sz w:val="16"/>
              </w:rPr>
              <w:br/>
              <w:t>- the study does not need to b</w:t>
            </w:r>
            <w:r>
              <w:rPr>
                <w:rFonts w:ascii="Arial"/>
                <w:sz w:val="16"/>
              </w:rPr>
              <w:t>e conducted because the substance is a gas - [study technically not feasible]</w:t>
            </w:r>
            <w:r>
              <w:rPr>
                <w:rFonts w:ascii="Arial"/>
                <w:sz w:val="16"/>
              </w:rPr>
              <w:br/>
              <w:t>- the study does not need to be conducted because the substance is an aerosol - [study technically not feasible]</w:t>
            </w:r>
            <w:r>
              <w:rPr>
                <w:rFonts w:ascii="Arial"/>
                <w:sz w:val="16"/>
              </w:rPr>
              <w:br/>
              <w:t>- the study does not need to be conducted because the substance i</w:t>
            </w:r>
            <w:r>
              <w:rPr>
                <w:rFonts w:ascii="Arial"/>
                <w:sz w:val="16"/>
              </w:rPr>
              <w:t>s inorganic - [study technically not feasible]</w:t>
            </w:r>
            <w:r>
              <w:rPr>
                <w:rFonts w:ascii="Arial"/>
                <w:sz w:val="16"/>
              </w:rPr>
              <w:br/>
              <w:t>- the study does not need to be conducted because the substance is an inorganic liquid with no covalent bonds - [study technically not feasible]</w:t>
            </w:r>
            <w:r>
              <w:rPr>
                <w:rFonts w:ascii="Arial"/>
                <w:sz w:val="16"/>
              </w:rPr>
              <w:br/>
              <w:t>- the study does not need to be conducted because the flash poin</w:t>
            </w:r>
            <w:r>
              <w:rPr>
                <w:rFonts w:ascii="Arial"/>
                <w:sz w:val="16"/>
              </w:rPr>
              <w:t>t is only relevant to liquids and low melting point solids - [study technically not feasible]</w:t>
            </w:r>
            <w:r>
              <w:rPr>
                <w:rFonts w:ascii="Arial"/>
                <w:sz w:val="16"/>
              </w:rPr>
              <w:br/>
              <w:t>- the study does not need to be conducted because the substance only contains volatile organic components with flash-points above 100</w:t>
            </w:r>
            <w:r>
              <w:rPr>
                <w:rFonts w:ascii="Arial"/>
                <w:sz w:val="16"/>
              </w:rPr>
              <w:t>°</w:t>
            </w:r>
            <w:r>
              <w:rPr>
                <w:rFonts w:ascii="Arial"/>
                <w:sz w:val="16"/>
              </w:rPr>
              <w:t>C for aqueous solutions - [s</w:t>
            </w:r>
            <w:r>
              <w:rPr>
                <w:rFonts w:ascii="Arial"/>
                <w:sz w:val="16"/>
              </w:rPr>
              <w:t>tudy technically not feasible]</w:t>
            </w:r>
            <w:r>
              <w:rPr>
                <w:rFonts w:ascii="Arial"/>
                <w:sz w:val="16"/>
              </w:rPr>
              <w:br/>
              <w:t>- the study does not need to be conducted for explosives - [study technically not feasible]</w:t>
            </w:r>
            <w:r>
              <w:rPr>
                <w:rFonts w:ascii="Arial"/>
                <w:sz w:val="16"/>
              </w:rPr>
              <w:br/>
              <w:t>- the study does not need to be conducted because the substance is pyrophoric - [study technically not feasible]</w:t>
            </w:r>
            <w:r>
              <w:rPr>
                <w:rFonts w:ascii="Arial"/>
                <w:sz w:val="16"/>
              </w:rPr>
              <w:br/>
              <w:t>- the study does not</w:t>
            </w:r>
            <w:r>
              <w:rPr>
                <w:rFonts w:ascii="Arial"/>
                <w:sz w:val="16"/>
              </w:rPr>
              <w:t xml:space="preserve"> need to be conducted because decomposition occurred during the melting point study - [study technically not feasible]</w:t>
            </w:r>
            <w:r>
              <w:rPr>
                <w:rFonts w:ascii="Arial"/>
                <w:sz w:val="16"/>
              </w:rPr>
              <w:br/>
              <w:t>- the study does not need to be conducted because some impurities have an impact on the ignition source in such a way as to distort/inval</w:t>
            </w:r>
            <w:r>
              <w:rPr>
                <w:rFonts w:ascii="Arial"/>
                <w:sz w:val="16"/>
              </w:rPr>
              <w:t>idate the results - [study technically not feasible]</w:t>
            </w:r>
            <w:r>
              <w:rPr>
                <w:rFonts w:ascii="Arial"/>
                <w:sz w:val="16"/>
              </w:rPr>
              <w:br/>
              <w:t xml:space="preserve">- The study does not need to be conducted </w:t>
            </w:r>
            <w:r>
              <w:rPr>
                <w:rFonts w:ascii="Arial"/>
                <w:sz w:val="16"/>
              </w:rPr>
              <w:lastRenderedPageBreak/>
              <w:t>because the flash point for liquid organic peroxides is only relevant in the temperature range where the product is thermally stable. Above the SADT (self-accele</w:t>
            </w:r>
            <w:r>
              <w:rPr>
                <w:rFonts w:ascii="Arial"/>
                <w:sz w:val="16"/>
              </w:rPr>
              <w:t>rating decomposition temperature) of the product flash point determination is not relevant because decomposition products are evolved - [study scientifically not necessary / other information available]</w:t>
            </w:r>
            <w:r>
              <w:rPr>
                <w:rFonts w:ascii="Arial"/>
                <w:sz w:val="16"/>
              </w:rPr>
              <w:br/>
              <w:t>- The study does not need to be conducted because the</w:t>
            </w:r>
            <w:r>
              <w:rPr>
                <w:rFonts w:ascii="Arial"/>
                <w:sz w:val="16"/>
              </w:rPr>
              <w:t xml:space="preserve"> flash point for liquid self-reactive substances is only relevant in the temperature range where the product is thermally stable. Above the SADT (self-accelerating decomposition temperature) of the product flash point determination is not relevant because </w:t>
            </w:r>
            <w:r>
              <w:rPr>
                <w:rFonts w:ascii="Arial"/>
                <w:sz w:val="16"/>
              </w:rPr>
              <w:t>decomposition products are evolved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C6B9B50" w14:textId="77777777" w:rsidR="0001696E" w:rsidRDefault="00EB6303">
            <w:r>
              <w:rPr>
                <w:rFonts w:ascii="Arial"/>
                <w:sz w:val="16"/>
              </w:rPr>
              <w:lastRenderedPageBreak/>
              <w:t>In addition to the more generic justification selected in the preceding field 'Data waiving', it is highly recommended to provide a detailed ju</w:t>
            </w:r>
            <w:r>
              <w:rPr>
                <w:rFonts w:ascii="Arial"/>
                <w:sz w:val="16"/>
              </w:rPr>
              <w:t>stification. To this end you can either select one or multiple specific standard phrase(s) if it/they give an appropriate rationale of the description given in the preceding field 'Data waiving' or 'other:' and enter free text. Additional specific explanat</w:t>
            </w:r>
            <w:r>
              <w:rPr>
                <w:rFonts w:ascii="Arial"/>
                <w:sz w:val="16"/>
              </w:rPr>
              <w: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w:t>
            </w:r>
            <w:r>
              <w:rPr>
                <w:rFonts w:ascii="Arial"/>
                <w:sz w:val="16"/>
              </w:rPr>
              <w:t>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w:t>
            </w:r>
            <w:r>
              <w:rPr>
                <w:rFonts w:ascii="Arial"/>
                <w:sz w:val="16"/>
              </w:rPr>
              <w:t>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w:t>
            </w:r>
            <w:r>
              <w:rPr>
                <w:rFonts w:ascii="Arial"/>
                <w:sz w:val="16"/>
              </w:rPr>
              <w: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7321905" w14:textId="77777777" w:rsidR="0001696E" w:rsidRDefault="00EB6303">
            <w:r>
              <w:rPr>
                <w:rFonts w:ascii="Arial"/>
                <w:b/>
                <w:sz w:val="16"/>
              </w:rPr>
              <w:t>Guidance for field condition:</w:t>
            </w:r>
            <w:r>
              <w:rPr>
                <w:rFonts w:ascii="Arial"/>
                <w:b/>
                <w:sz w:val="16"/>
              </w:rPr>
              <w:br/>
            </w:r>
            <w:r>
              <w:rPr>
                <w:rFonts w:ascii="Arial"/>
                <w:sz w:val="16"/>
              </w:rPr>
              <w:t xml:space="preserve">Condition: Deactivate this field if any of the following fields is </w:t>
            </w:r>
            <w:r>
              <w:rPr>
                <w:rFonts w:ascii="Arial"/>
                <w:sz w:val="16"/>
              </w:rPr>
              <w:t>populated: 'Type of information', 'Adequacy of study', 'Reliability', 'Rationale for reliability'.</w:t>
            </w:r>
          </w:p>
        </w:tc>
      </w:tr>
      <w:tr w:rsidR="0001696E" w14:paraId="4AE519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39B50D"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38E3D" w14:textId="77777777" w:rsidR="0001696E" w:rsidRDefault="00EB6303">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1D47DD3" w14:textId="77777777" w:rsidR="0001696E" w:rsidRDefault="00EB630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EBBBF5" w14:textId="77777777" w:rsidR="0001696E" w:rsidRDefault="00EB630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w:t>
            </w:r>
            <w:r>
              <w:rPr>
                <w:rFonts w:ascii="Arial"/>
                <w:sz w:val="16"/>
              </w:rPr>
              <w:t>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 xml:space="preserve">[Please provide information for all of the </w:t>
            </w:r>
            <w:r>
              <w:rPr>
                <w:rFonts w:ascii="Arial"/>
                <w:sz w:val="16"/>
              </w:rPr>
              <w:t>points below. The information should be specific to the endpoint for which testing is proposed. Note that for testing proposals addressing testing on vertebrate animals under the REACH Regulation this document will be published on the ECHA website along wi</w:t>
            </w:r>
            <w:r>
              <w:rPr>
                <w:rFonts w:ascii="Arial"/>
                <w:sz w:val="16"/>
              </w:rPr>
              <w:t>th the third party consultation on the testing proposal(s).]</w:t>
            </w:r>
            <w:r>
              <w:rPr>
                <w:rFonts w:ascii="Arial"/>
                <w:sz w:val="16"/>
              </w:rPr>
              <w:br/>
            </w:r>
            <w:r>
              <w:rPr>
                <w:rFonts w:ascii="Arial"/>
                <w:sz w:val="16"/>
              </w:rPr>
              <w:br/>
              <w:t>NON-CONFIDENTIAL NAME OF SUBSTANCE:</w:t>
            </w:r>
            <w:r>
              <w:rPr>
                <w:rFonts w:ascii="Arial"/>
                <w:sz w:val="16"/>
              </w:rPr>
              <w:br/>
            </w:r>
            <w:r>
              <w:rPr>
                <w:rFonts w:ascii="Arial"/>
                <w:sz w:val="16"/>
              </w:rPr>
              <w:lastRenderedPageBreak/>
              <w:t>- Name of the substance on which testing is proposed to be carried out</w:t>
            </w:r>
            <w:r>
              <w:rPr>
                <w:rFonts w:ascii="Arial"/>
                <w:sz w:val="16"/>
              </w:rPr>
              <w:br/>
              <w:t xml:space="preserve">- Name of the substance for which the testing proposal will be used [if different from </w:t>
            </w:r>
            <w:r>
              <w:rPr>
                <w:rFonts w:ascii="Arial"/>
                <w:sz w:val="16"/>
              </w:rPr>
              <w:t>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xml:space="preserve">- </w:t>
            </w:r>
            <w:r>
              <w:rPr>
                <w:rFonts w:ascii="Arial"/>
                <w:sz w:val="16"/>
              </w:rPr>
              <w:t>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w:t>
            </w:r>
            <w:r>
              <w:rPr>
                <w:rFonts w:ascii="Arial"/>
                <w:sz w:val="16"/>
              </w:rPr>
              <w:t>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 xml:space="preserve">FURTHER INFORMATION ON TESTING PROPOSAL IN ADDITION TO INFORMATION </w:t>
            </w:r>
            <w:r>
              <w:rPr>
                <w:rFonts w:ascii="Arial"/>
                <w:sz w:val="16"/>
              </w:rPr>
              <w:t>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lastRenderedPageBreak/>
              <w:br/>
              <w:t>3. SMILES OR OTHER IDENTIFIERS USED AS INPUT FOR THE MODEL</w:t>
            </w:r>
            <w:r>
              <w:rPr>
                <w:rFonts w:ascii="Arial"/>
                <w:sz w:val="16"/>
              </w:rPr>
              <w:br/>
            </w:r>
            <w:r>
              <w:rPr>
                <w:rFonts w:ascii="Arial"/>
                <w:sz w:val="16"/>
              </w:rPr>
              <w:br/>
              <w:t>4. SCIE</w:t>
            </w:r>
            <w:r>
              <w:rPr>
                <w:rFonts w:ascii="Arial"/>
                <w:sz w:val="16"/>
              </w:rPr>
              <w:t>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t>:</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w:t>
            </w:r>
            <w:r>
              <w:rPr>
                <w:rFonts w:ascii="Arial"/>
                <w:sz w:val="16"/>
              </w:rPr>
              <w:t>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w:t>
            </w:r>
            <w:r>
              <w:rPr>
                <w:rFonts w:ascii="Arial"/>
                <w:b/>
                <w:sz w:val="16"/>
              </w:rPr>
              <w:t>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w:t>
            </w:r>
            <w:r>
              <w:rPr>
                <w:rFonts w:ascii="Arial"/>
                <w:sz w:val="16"/>
              </w:rPr>
              <w:t>ence' table)]</w:t>
            </w:r>
            <w:r>
              <w:rPr>
                <w:rFonts w:ascii="Arial"/>
                <w:sz w:val="16"/>
              </w:rPr>
              <w:br/>
            </w:r>
            <w:r>
              <w:rPr>
                <w:rFonts w:ascii="Arial"/>
                <w:sz w:val="16"/>
              </w:rPr>
              <w:br/>
              <w:t>1. HYPOTHESIS FOR THE ANALOGUE APPROACH</w:t>
            </w:r>
            <w:r>
              <w:rPr>
                <w:rFonts w:ascii="Arial"/>
                <w:sz w:val="16"/>
              </w:rPr>
              <w:br/>
              <w:t xml:space="preserve">[Describe why the read-across can be </w:t>
            </w:r>
            <w:r>
              <w:rPr>
                <w:rFonts w:ascii="Arial"/>
                <w:sz w:val="16"/>
              </w:rPr>
              <w:lastRenderedPageBreak/>
              <w:t>performed (e.g. common functional group(s), common precursor(s)/breakdown product(s) or common mechanism(s) of action]</w:t>
            </w:r>
            <w:r>
              <w:rPr>
                <w:rFonts w:ascii="Arial"/>
                <w:sz w:val="16"/>
              </w:rPr>
              <w:br/>
            </w:r>
            <w:r>
              <w:rPr>
                <w:rFonts w:ascii="Arial"/>
                <w:sz w:val="16"/>
              </w:rPr>
              <w:br/>
              <w:t xml:space="preserve">2. SOURCE AND TARGET CHEMICAL(S) (INCLUDING </w:t>
            </w:r>
            <w:r>
              <w:rPr>
                <w:rFonts w:ascii="Arial"/>
                <w:sz w:val="16"/>
              </w:rPr>
              <w:t>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w:t>
            </w:r>
            <w:r>
              <w:rPr>
                <w:rFonts w:ascii="Arial"/>
                <w:sz w:val="16"/>
              </w:rPr>
              <w: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[Please provide information for all of the points below addressing endpoint-specific elements t</w:t>
            </w:r>
            <w:r>
              <w:rPr>
                <w:rFonts w:ascii="Arial"/>
                <w:sz w:val="16"/>
              </w:rPr>
              <w:t>hat were not already covered by the overall category approach justification made available at the category level. Indicate if further information is included as attachment to the same record, or elsewhere in the dataset (insert links in 'Cross-reference' t</w:t>
            </w:r>
            <w:r>
              <w:rPr>
                <w:rFonts w:ascii="Arial"/>
                <w:sz w:val="16"/>
              </w:rPr>
              <w: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w:t>
            </w:r>
            <w:r>
              <w:rPr>
                <w:rFonts w:ascii="Arial"/>
                <w:sz w:val="16"/>
              </w:rPr>
              <w:t>-across is justified]</w:t>
            </w:r>
            <w:r>
              <w:rPr>
                <w:rFonts w:ascii="Arial"/>
                <w:b/>
                <w:sz w:val="16"/>
              </w:rPr>
              <w:br/>
            </w:r>
            <w:r>
              <w:rPr>
                <w:rFonts w:ascii="Arial"/>
                <w:b/>
                <w:sz w:val="16"/>
              </w:rPr>
              <w:br/>
              <w:t>Option 6 Type 'Weight of Evidence justification'</w:t>
            </w:r>
            <w:r>
              <w:rPr>
                <w:rFonts w:ascii="Arial"/>
                <w:sz w:val="16"/>
              </w:rPr>
              <w:br/>
            </w:r>
            <w:r>
              <w:rPr>
                <w:rFonts w:ascii="Arial"/>
                <w:sz w:val="16"/>
              </w:rPr>
              <w:lastRenderedPageBreak/>
              <w:t>JUSTIFICATION FOR WEIGHT OF EVIDENCE</w:t>
            </w:r>
            <w:r>
              <w:rPr>
                <w:rFonts w:ascii="Arial"/>
                <w:sz w:val="16"/>
              </w:rPr>
              <w:br/>
              <w:t>- Relevance (including coverage) and reliability of each source of information compared with the study normally required for the information requir</w:t>
            </w:r>
            <w:r>
              <w:rPr>
                <w:rFonts w:ascii="Arial"/>
                <w:sz w:val="16"/>
              </w:rPr>
              <w:t>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w:t>
            </w:r>
            <w:r>
              <w:rPr>
                <w:rFonts w:ascii="Arial"/>
                <w:sz w:val="16"/>
              </w:rPr>
              <w:t>uirement.</w:t>
            </w:r>
          </w:p>
        </w:tc>
        <w:tc>
          <w:tcPr>
            <w:tcW w:w="3709" w:type="dxa"/>
            <w:tcBorders>
              <w:top w:val="outset" w:sz="6" w:space="0" w:color="auto"/>
              <w:left w:val="outset" w:sz="6" w:space="0" w:color="auto"/>
              <w:bottom w:val="outset" w:sz="6" w:space="0" w:color="FFFFFF"/>
              <w:right w:val="outset" w:sz="6" w:space="0" w:color="auto"/>
            </w:tcBorders>
          </w:tcPr>
          <w:p w14:paraId="3196683E" w14:textId="77777777" w:rsidR="0001696E" w:rsidRDefault="00EB6303">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w:t>
            </w:r>
            <w:r>
              <w:rPr>
                <w:rFonts w:ascii="Arial"/>
                <w:sz w:val="16"/>
              </w:rPr>
              <w:t>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w:t>
            </w:r>
            <w:r>
              <w:rPr>
                <w:rFonts w:ascii="Arial"/>
                <w:sz w:val="16"/>
              </w:rPr>
              <w: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r>
            <w:r>
              <w:rPr>
                <w:rFonts w:ascii="Arial"/>
                <w:sz w:val="16"/>
              </w:rPr>
              <w:lastRenderedPageBreak/>
              <w:t>Option 2: Type 'Experimental study planned / Testing proposal':</w:t>
            </w:r>
            <w:r>
              <w:rPr>
                <w:rFonts w:ascii="Arial"/>
                <w:sz w:val="16"/>
              </w:rPr>
              <w:br/>
            </w:r>
            <w:r>
              <w:rPr>
                <w:rFonts w:ascii="Arial"/>
                <w:sz w:val="16"/>
              </w:rPr>
              <w:br/>
              <w:t>Fu</w:t>
            </w:r>
            <w:r>
              <w:rPr>
                <w:rFonts w:ascii="Arial"/>
                <w:sz w:val="16"/>
              </w:rPr>
              <w:t>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t>:</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w:t>
            </w:r>
            <w:r>
              <w:rPr>
                <w:rFonts w:ascii="Arial"/>
                <w:sz w:val="16"/>
              </w:rPr>
              <w:t>luding the results of any validation studies. The information is structured according to the OECD validation principles and can be compiled using the QMRF editor application.</w:t>
            </w:r>
            <w:r>
              <w:rPr>
                <w:rFonts w:ascii="Arial"/>
                <w:sz w:val="16"/>
              </w:rPr>
              <w:br/>
            </w:r>
            <w:r>
              <w:rPr>
                <w:rFonts w:ascii="Arial"/>
                <w:sz w:val="16"/>
              </w:rPr>
              <w:br/>
              <w:t xml:space="preserve">The JRC QSAR Model Database is intended to help to identify valid (Q)SARs (e.g. </w:t>
            </w:r>
            <w:r>
              <w:rPr>
                <w:rFonts w:ascii="Arial"/>
                <w:sz w:val="16"/>
              </w:rPr>
              <w:t>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w:t>
            </w:r>
            <w:r>
              <w:rPr>
                <w:rFonts w:ascii="Arial"/>
                <w:sz w:val="16"/>
              </w:rPr>
              <w:t>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w:t>
            </w:r>
            <w:r>
              <w:rPr>
                <w:rFonts w:ascii="Arial"/>
                <w:sz w:val="16"/>
              </w:rPr>
              <w:t>tion 4: Type 'Read-across (analogue)' and Option 5: Type 'Read-across (category)'</w:t>
            </w:r>
            <w:r>
              <w:rPr>
                <w:rFonts w:ascii="Arial"/>
                <w:sz w:val="16"/>
              </w:rPr>
              <w:br/>
            </w:r>
            <w:r>
              <w:rPr>
                <w:rFonts w:ascii="Arial"/>
                <w:sz w:val="16"/>
              </w:rPr>
              <w:lastRenderedPageBreak/>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w:t>
            </w:r>
            <w:r>
              <w:rPr>
                <w:rFonts w:ascii="Arial"/>
                <w:sz w:val="16"/>
              </w:rPr>
              <w:t>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229DBE0" w14:textId="77777777" w:rsidR="0001696E" w:rsidRDefault="0001696E"/>
        </w:tc>
      </w:tr>
      <w:tr w:rsidR="0001696E" w14:paraId="0F7FE7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1FCB19" w14:textId="77777777" w:rsidR="0001696E" w:rsidRDefault="000169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BF548D" w14:textId="77777777" w:rsidR="0001696E" w:rsidRDefault="00EB630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1B703A" w14:textId="77777777" w:rsidR="0001696E" w:rsidRDefault="00EB63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AD3417"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B43A17" w14:textId="77777777" w:rsidR="0001696E" w:rsidRDefault="00EB6303">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w:t>
            </w:r>
            <w:r>
              <w:rPr>
                <w:rFonts w:ascii="Arial"/>
                <w:sz w:val="16"/>
              </w:rPr>
              <w:t>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252EC4" w14:textId="77777777" w:rsidR="0001696E" w:rsidRDefault="0001696E"/>
        </w:tc>
      </w:tr>
      <w:tr w:rsidR="0001696E" w14:paraId="26B2FB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E89758"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2D23A" w14:textId="77777777" w:rsidR="0001696E" w:rsidRDefault="00EB630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47CAF1" w14:textId="77777777" w:rsidR="0001696E" w:rsidRDefault="00EB630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417185"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ACB95C" w14:textId="77777777" w:rsidR="0001696E" w:rsidRDefault="00EB630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4FC12E" w14:textId="77777777" w:rsidR="0001696E" w:rsidRDefault="0001696E"/>
        </w:tc>
      </w:tr>
      <w:tr w:rsidR="0001696E" w14:paraId="6CB6A5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746A4E" w14:textId="77777777" w:rsidR="0001696E" w:rsidRDefault="000169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1F0E32" w14:textId="77777777" w:rsidR="0001696E" w:rsidRDefault="00EB630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708887"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328054" w14:textId="77777777" w:rsidR="0001696E" w:rsidRDefault="00EB6303">
            <w:r>
              <w:rPr>
                <w:rFonts w:ascii="Arial"/>
                <w:b/>
                <w:sz w:val="16"/>
              </w:rPr>
              <w:t>Picklist values:</w:t>
            </w:r>
            <w:r>
              <w:rPr>
                <w:rFonts w:ascii="Arial"/>
                <w:sz w:val="16"/>
              </w:rPr>
              <w:br/>
              <w:t xml:space="preserve">- data </w:t>
            </w:r>
            <w:r>
              <w:rPr>
                <w:rFonts w:ascii="Arial"/>
                <w:sz w:val="16"/>
              </w:rPr>
              <w:t>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w:t>
            </w:r>
            <w:r>
              <w:rPr>
                <w:rFonts w:ascii="Arial"/>
                <w:sz w:val="16"/>
              </w:rPr>
              <w:t xml:space="preserve">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71F5D4" w14:textId="77777777" w:rsidR="0001696E" w:rsidRDefault="00EB6303">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F07B4A" w14:textId="77777777" w:rsidR="0001696E" w:rsidRDefault="0001696E"/>
        </w:tc>
      </w:tr>
      <w:tr w:rsidR="0001696E" w14:paraId="352F7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F1FB2F"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3E083A" w14:textId="77777777" w:rsidR="0001696E" w:rsidRDefault="00EB6303">
            <w:r>
              <w:rPr>
                <w:rFonts w:ascii="Arial"/>
                <w:b/>
                <w:sz w:val="16"/>
              </w:rPr>
              <w:t>Attached justific</w:t>
            </w:r>
            <w:r>
              <w:rPr>
                <w:rFonts w:ascii="Arial"/>
                <w:b/>
                <w:sz w:val="16"/>
              </w:rPr>
              <w: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CE5DDB" w14:textId="77777777" w:rsidR="0001696E" w:rsidRDefault="00EB6303">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36AA8"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4F8F8A" w14:textId="77777777" w:rsidR="0001696E" w:rsidRDefault="000169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42792C" w14:textId="77777777" w:rsidR="0001696E" w:rsidRDefault="0001696E"/>
        </w:tc>
      </w:tr>
      <w:tr w:rsidR="0001696E" w14:paraId="45E2D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FE0226" w14:textId="77777777" w:rsidR="0001696E" w:rsidRDefault="000169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3A56557" w14:textId="77777777" w:rsidR="0001696E" w:rsidRDefault="00EB630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2D860F" w14:textId="77777777" w:rsidR="0001696E" w:rsidRDefault="00EB63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7CC3EA"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74D960" w14:textId="77777777" w:rsidR="0001696E" w:rsidRDefault="00EB6303">
            <w:r>
              <w:rPr>
                <w:rFonts w:ascii="Arial"/>
                <w:sz w:val="16"/>
              </w:rPr>
              <w:t xml:space="preserve">The cross-reference feature can be used to refer to related information that is provided in another record of the dataset. This can be done either by </w:t>
            </w:r>
            <w:r>
              <w:rPr>
                <w:rFonts w:ascii="Arial"/>
                <w:sz w:val="16"/>
              </w:rPr>
              <w:t>entering just free text in the 'Remarks' field or by creating a link to the relevant record. The field 'Reason / purpose' allows for selecting a standard reason from the picklist and optionally to add free text explanation in the related supplementary text</w:t>
            </w:r>
            <w:r>
              <w:rPr>
                <w:rFonts w:ascii="Arial"/>
                <w:sz w:val="16"/>
              </w:rPr>
              <w:t xml:space="preserve">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2C40AE5" w14:textId="77777777" w:rsidR="0001696E" w:rsidRDefault="0001696E"/>
        </w:tc>
      </w:tr>
      <w:tr w:rsidR="0001696E" w14:paraId="012C0A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5BEC82"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8D09BA" w14:textId="77777777" w:rsidR="0001696E" w:rsidRDefault="00EB630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BAD785"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EAF6F0" w14:textId="77777777" w:rsidR="0001696E" w:rsidRDefault="00EB6303">
            <w:r>
              <w:rPr>
                <w:rFonts w:ascii="Arial"/>
                <w:b/>
                <w:sz w:val="16"/>
              </w:rPr>
              <w:t>Picklist values:</w:t>
            </w:r>
            <w:r>
              <w:rPr>
                <w:rFonts w:ascii="Arial"/>
                <w:sz w:val="16"/>
              </w:rPr>
              <w:br/>
              <w:t xml:space="preserve">- adverse outcome pathway </w:t>
            </w:r>
            <w:r>
              <w:rPr>
                <w:rFonts w:ascii="Arial"/>
                <w:sz w:val="16"/>
              </w:rPr>
              <w:t>(AOP)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xml:space="preserve">- reference to other assay </w:t>
            </w:r>
            <w:r>
              <w:rPr>
                <w:rFonts w:ascii="Arial"/>
                <w:sz w:val="16"/>
              </w:rPr>
              <w:t>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102523" w14:textId="77777777" w:rsidR="0001696E" w:rsidRDefault="00EB6303">
            <w:r>
              <w:rPr>
                <w:rFonts w:ascii="Arial"/>
                <w:sz w:val="16"/>
              </w:rPr>
              <w:t>Select the appropriate reason of the cross-reference, i.e.</w:t>
            </w:r>
            <w:r>
              <w:rPr>
                <w:rFonts w:ascii="Arial"/>
                <w:sz w:val="16"/>
              </w:rPr>
              <w:br/>
            </w:r>
            <w:r>
              <w:rPr>
                <w:rFonts w:ascii="Arial"/>
                <w:sz w:val="16"/>
              </w:rPr>
              <w:br/>
              <w:t>- adverse outcome pathway (AOP)  (in case the information is relat</w:t>
            </w:r>
            <w:r>
              <w:rPr>
                <w:rFonts w:ascii="Arial"/>
                <w:sz w:val="16"/>
              </w:rPr>
              <w:t>ed to a key event that is part 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w:t>
            </w:r>
            <w:r>
              <w:rPr>
                <w:rFonts w:ascii="Arial"/>
                <w:sz w:val="16"/>
              </w:rPr>
              <w:t>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w:t>
            </w:r>
            <w:r>
              <w:rPr>
                <w:rFonts w:ascii="Arial"/>
                <w:sz w:val="16"/>
              </w:rPr>
              <w: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w:t>
            </w:r>
            <w:r>
              <w:rPr>
                <w:rFonts w:ascii="Arial"/>
                <w:sz w:val="16"/>
              </w:rPr>
              <w:t xml:space="preserve">ed from </w:t>
            </w:r>
            <w:r>
              <w:rPr>
                <w:rFonts w:ascii="Arial"/>
                <w:sz w:val="16"/>
              </w:rPr>
              <w:lastRenderedPageBreak/>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w:t>
            </w:r>
            <w:r>
              <w:rPr>
                <w:rFonts w:ascii="Arial"/>
                <w:sz w:val="16"/>
              </w:rPr>
              <w:t xml:space="preserve">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w:t>
            </w:r>
            <w:r>
              <w:rPr>
                <w:rFonts w:ascii="Arial"/>
                <w:sz w:val="16"/>
              </w:rPr>
              <w:t>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study (e.g. if different species were tested and the results rec</w:t>
            </w:r>
            <w:r>
              <w:rPr>
                <w:rFonts w:ascii="Arial"/>
                <w:sz w:val="16"/>
              </w:rPr>
              <w:t xml:space="preserve">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6D824A" w14:textId="77777777" w:rsidR="0001696E" w:rsidRDefault="0001696E"/>
        </w:tc>
      </w:tr>
      <w:tr w:rsidR="0001696E" w14:paraId="60F3F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743FA"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E777B5" w14:textId="77777777" w:rsidR="0001696E" w:rsidRDefault="00EB630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E82E56" w14:textId="77777777" w:rsidR="0001696E" w:rsidRDefault="00EB630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4677A6"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69166A" w14:textId="77777777" w:rsidR="0001696E" w:rsidRDefault="00EB6303">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8DA4B0" w14:textId="77777777" w:rsidR="0001696E" w:rsidRDefault="00EB6303">
            <w:r>
              <w:rPr>
                <w:rFonts w:ascii="Arial"/>
                <w:b/>
                <w:sz w:val="16"/>
              </w:rPr>
              <w:t>Cross-reference:</w:t>
            </w:r>
            <w:r>
              <w:rPr>
                <w:rFonts w:ascii="Arial"/>
                <w:b/>
                <w:sz w:val="16"/>
              </w:rPr>
              <w:br/>
            </w:r>
            <w:r>
              <w:rPr>
                <w:rFonts w:ascii="Arial"/>
                <w:sz w:val="16"/>
              </w:rPr>
              <w:t>AllSummariesAndRecords</w:t>
            </w:r>
          </w:p>
        </w:tc>
      </w:tr>
      <w:tr w:rsidR="0001696E" w14:paraId="628E62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99076E" w14:textId="77777777" w:rsidR="0001696E" w:rsidRDefault="000169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BEBC9D" w14:textId="77777777" w:rsidR="0001696E" w:rsidRDefault="00EB630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56889D" w14:textId="77777777" w:rsidR="0001696E" w:rsidRDefault="00EB630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C39DA4"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8375AB" w14:textId="77777777" w:rsidR="0001696E" w:rsidRDefault="00EB630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45F9D6" w14:textId="77777777" w:rsidR="0001696E" w:rsidRDefault="0001696E"/>
        </w:tc>
      </w:tr>
      <w:tr w:rsidR="0001696E" w14:paraId="57281C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7801AA"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E49F5E" w14:textId="77777777" w:rsidR="0001696E" w:rsidRDefault="00EB630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C28CFF" w14:textId="77777777" w:rsidR="0001696E" w:rsidRDefault="00EB6303">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A80727"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272807" w14:textId="77777777" w:rsidR="0001696E" w:rsidRDefault="000169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376B9C" w14:textId="77777777" w:rsidR="0001696E" w:rsidRDefault="0001696E"/>
        </w:tc>
      </w:tr>
      <w:tr w:rsidR="0001696E" w14:paraId="02F513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C943DE"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3D5C04" w14:textId="77777777" w:rsidR="0001696E" w:rsidRDefault="00EB630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8FFBA0D" w14:textId="77777777" w:rsidR="0001696E" w:rsidRDefault="00EB63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917232"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D6AA2D"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4B5B29" w14:textId="77777777" w:rsidR="0001696E" w:rsidRDefault="0001696E"/>
        </w:tc>
      </w:tr>
      <w:tr w:rsidR="0001696E" w14:paraId="495DC2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F72D2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8B912D" w14:textId="77777777" w:rsidR="0001696E" w:rsidRDefault="00EB630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44D46AF" w14:textId="77777777" w:rsidR="0001696E" w:rsidRDefault="00EB6303">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9D9186"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5EE49586" w14:textId="77777777" w:rsidR="0001696E" w:rsidRDefault="00EB6303">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2491957" w14:textId="77777777" w:rsidR="0001696E" w:rsidRDefault="0001696E"/>
        </w:tc>
      </w:tr>
      <w:tr w:rsidR="0001696E" w14:paraId="4D7E92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EA1CFB"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6692C4" w14:textId="77777777" w:rsidR="0001696E" w:rsidRDefault="00EB630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6192AEA"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903850" w14:textId="77777777" w:rsidR="0001696E" w:rsidRDefault="00EB6303">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CD1EB8" w14:textId="77777777" w:rsidR="0001696E" w:rsidRDefault="00EB6303">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1204187" w14:textId="77777777" w:rsidR="0001696E" w:rsidRDefault="0001696E"/>
        </w:tc>
      </w:tr>
      <w:tr w:rsidR="0001696E" w14:paraId="5300B9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D4F252"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60DE0D" w14:textId="77777777" w:rsidR="0001696E" w:rsidRDefault="00EB630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6335D48" w14:textId="77777777" w:rsidR="0001696E" w:rsidRDefault="00EB6303">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B8E74B6" w14:textId="77777777" w:rsidR="0001696E" w:rsidRDefault="00EB6303">
            <w:r>
              <w:rPr>
                <w:rFonts w:ascii="Arial"/>
                <w:b/>
                <w:sz w:val="16"/>
              </w:rPr>
              <w:lastRenderedPageBreak/>
              <w:t>Picklist values:</w:t>
            </w:r>
            <w:r>
              <w:rPr>
                <w:rFonts w:ascii="Arial"/>
                <w:sz w:val="16"/>
              </w:rPr>
              <w:br/>
              <w:t>- yes</w:t>
            </w:r>
            <w:r>
              <w:rPr>
                <w:rFonts w:ascii="Arial"/>
                <w:sz w:val="16"/>
              </w:rPr>
              <w:br/>
              <w:t>- yes, but willing to share</w:t>
            </w:r>
            <w:r>
              <w:rPr>
                <w:rFonts w:ascii="Arial"/>
                <w:sz w:val="16"/>
              </w:rPr>
              <w:br/>
            </w:r>
            <w:r>
              <w:rPr>
                <w:rFonts w:ascii="Arial"/>
                <w:sz w:val="16"/>
              </w:rPr>
              <w:lastRenderedPageBreak/>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532056FD" w14:textId="77777777" w:rsidR="0001696E" w:rsidRDefault="00EB6303">
            <w:r>
              <w:rPr>
                <w:rFonts w:ascii="Arial"/>
                <w:sz w:val="16"/>
              </w:rPr>
              <w:lastRenderedPageBreak/>
              <w:t xml:space="preserve">Indicate as appropriate. Note: 'yes' should be selected only if 'Data submitter is data owner' or 'Data submitter has Letter of Access'. Options 'yes, but willing to share' or 'yes, but not willing </w:t>
            </w:r>
            <w:r>
              <w:rPr>
                <w:rFonts w:ascii="Arial"/>
                <w:sz w:val="16"/>
              </w:rPr>
              <w:lastRenderedPageBreak/>
              <w:t>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AB5FEE8" w14:textId="77777777" w:rsidR="0001696E" w:rsidRDefault="0001696E"/>
        </w:tc>
      </w:tr>
      <w:tr w:rsidR="0001696E" w14:paraId="72070B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D2F4C7"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1055CA6" w14:textId="77777777" w:rsidR="0001696E" w:rsidRDefault="00EB630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C0046D" w14:textId="77777777" w:rsidR="0001696E" w:rsidRDefault="00EB63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276A54F"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CB0B997"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2CCB34B" w14:textId="77777777" w:rsidR="0001696E" w:rsidRDefault="0001696E"/>
        </w:tc>
      </w:tr>
      <w:tr w:rsidR="0001696E" w14:paraId="11B6CC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2C463" w14:textId="77777777" w:rsidR="0001696E" w:rsidRDefault="000169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74C3E3" w14:textId="77777777" w:rsidR="0001696E" w:rsidRDefault="00EB630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8B9E9A" w14:textId="77777777" w:rsidR="0001696E" w:rsidRDefault="00EB63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504A31"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3B283F" w14:textId="77777777" w:rsidR="0001696E" w:rsidRDefault="00EB6303">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383C8B0" w14:textId="77777777" w:rsidR="0001696E" w:rsidRDefault="0001696E"/>
        </w:tc>
      </w:tr>
      <w:tr w:rsidR="0001696E" w14:paraId="05C8F2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D2E591"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BDAE10" w14:textId="77777777" w:rsidR="0001696E" w:rsidRDefault="00EB630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CB731A" w14:textId="77777777" w:rsidR="0001696E" w:rsidRDefault="00EB63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0B9DBD" w14:textId="77777777" w:rsidR="0001696E" w:rsidRDefault="00EB6303">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AF27B7" w14:textId="77777777" w:rsidR="0001696E" w:rsidRDefault="00EB630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r>
            <w:r>
              <w:rPr>
                <w:rFonts w:ascii="Arial"/>
                <w:sz w:val="16"/>
              </w:rPr>
              <w:lastRenderedPageBreak/>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9358F8" w14:textId="77777777" w:rsidR="0001696E" w:rsidRDefault="0001696E"/>
        </w:tc>
      </w:tr>
      <w:tr w:rsidR="0001696E" w14:paraId="25F47C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0BA1CB"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4AB04E" w14:textId="77777777" w:rsidR="0001696E" w:rsidRDefault="00EB630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5A65B8" w14:textId="77777777" w:rsidR="0001696E" w:rsidRDefault="00EB63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FD2553" w14:textId="77777777" w:rsidR="0001696E" w:rsidRDefault="00EB6303">
            <w:r>
              <w:rPr>
                <w:rFonts w:ascii="Arial"/>
                <w:b/>
                <w:sz w:val="16"/>
              </w:rPr>
              <w:t>Picklist values:</w:t>
            </w:r>
            <w:r>
              <w:rPr>
                <w:rFonts w:ascii="Arial"/>
                <w:sz w:val="16"/>
              </w:rPr>
              <w:br/>
              <w:t xml:space="preserve">- UN Manual of Tests and Criteria: Test L.2 </w:t>
            </w:r>
            <w:r>
              <w:rPr>
                <w:rFonts w:ascii="Arial"/>
                <w:sz w:val="16"/>
              </w:rPr>
              <w:t>(Sustained combustibility test)</w:t>
            </w:r>
            <w:r>
              <w:rPr>
                <w:rFonts w:ascii="Arial"/>
                <w:sz w:val="16"/>
              </w:rPr>
              <w:br/>
              <w:t>- EU Method A.9 (Flash-Point)</w:t>
            </w:r>
            <w:r>
              <w:rPr>
                <w:rFonts w:ascii="Arial"/>
                <w:sz w:val="16"/>
              </w:rPr>
              <w:br/>
              <w:t>- EPA OPPTS 830.6315 (Flammability)</w:t>
            </w:r>
            <w:r>
              <w:rPr>
                <w:rFonts w:ascii="Arial"/>
                <w:sz w:val="16"/>
              </w:rPr>
              <w:br/>
              <w:t>- ISO 1516 (Determination of flash/no flash - Closed cup equilibrium method)</w:t>
            </w:r>
            <w:r>
              <w:rPr>
                <w:rFonts w:ascii="Arial"/>
                <w:sz w:val="16"/>
              </w:rPr>
              <w:br/>
              <w:t>- ISO 1523 (Determination of flash point - Closed cup equilibrium method)</w:t>
            </w:r>
            <w:r>
              <w:rPr>
                <w:rFonts w:ascii="Arial"/>
                <w:sz w:val="16"/>
              </w:rPr>
              <w:br/>
              <w:t>- ISO 2</w:t>
            </w:r>
            <w:r>
              <w:rPr>
                <w:rFonts w:ascii="Arial"/>
                <w:sz w:val="16"/>
              </w:rPr>
              <w:t>592 (Determination of flash and fire points - Cleveland open cup method)</w:t>
            </w:r>
            <w:r>
              <w:rPr>
                <w:rFonts w:ascii="Arial"/>
                <w:sz w:val="16"/>
              </w:rPr>
              <w:br/>
              <w:t>- ISO 2719 (Determination of flash point - Pensky-Martens closed cup method)</w:t>
            </w:r>
            <w:r>
              <w:rPr>
                <w:rFonts w:ascii="Arial"/>
                <w:sz w:val="16"/>
              </w:rPr>
              <w:br/>
              <w:t>- ISO 3679 (Determination of flash point - Rapid equilibrium closed cup method)</w:t>
            </w:r>
            <w:r>
              <w:rPr>
                <w:rFonts w:ascii="Arial"/>
                <w:sz w:val="16"/>
              </w:rPr>
              <w:br/>
              <w:t xml:space="preserve">- ISO 3680 (Determination </w:t>
            </w:r>
            <w:r>
              <w:rPr>
                <w:rFonts w:ascii="Arial"/>
                <w:sz w:val="16"/>
              </w:rPr>
              <w:t>of flash/no flash - Rapid equilibrium closed cup method)</w:t>
            </w:r>
            <w:r>
              <w:rPr>
                <w:rFonts w:ascii="Arial"/>
                <w:sz w:val="16"/>
              </w:rPr>
              <w:br/>
              <w:t>- ISO 9038 (Determination of sustained combustibility of liquids)</w:t>
            </w:r>
            <w:r>
              <w:rPr>
                <w:rFonts w:ascii="Arial"/>
                <w:sz w:val="16"/>
              </w:rPr>
              <w:br/>
              <w:t>- ISO 13736 (Petroleum products and other liquids - Determination of flash point - Abel closed cup method)</w:t>
            </w:r>
            <w:r>
              <w:rPr>
                <w:rFonts w:ascii="Arial"/>
                <w:sz w:val="16"/>
              </w:rPr>
              <w:br/>
              <w:t>- ISO No., other:</w:t>
            </w:r>
            <w:r>
              <w:rPr>
                <w:rFonts w:ascii="Arial"/>
                <w:sz w:val="16"/>
              </w:rPr>
              <w:br/>
              <w:t>- ASTM D</w:t>
            </w:r>
            <w:r>
              <w:rPr>
                <w:rFonts w:ascii="Arial"/>
                <w:sz w:val="16"/>
              </w:rPr>
              <w:t>56 (Standard test method for flash point by tag closed cup tester)</w:t>
            </w:r>
            <w:r>
              <w:rPr>
                <w:rFonts w:ascii="Arial"/>
                <w:sz w:val="16"/>
              </w:rPr>
              <w:br/>
              <w:t>- ASTM D93 (Standard test methods for flash point by pensky-martens closed cup tester)</w:t>
            </w:r>
            <w:r>
              <w:rPr>
                <w:rFonts w:ascii="Arial"/>
                <w:sz w:val="16"/>
              </w:rPr>
              <w:br/>
              <w:t>- ASTM D1310 (Standard test method for flash point and fire point of liquids by tag open-cup apparatus</w:t>
            </w:r>
            <w:r>
              <w:rPr>
                <w:rFonts w:ascii="Arial"/>
                <w:sz w:val="16"/>
              </w:rPr>
              <w:t>)</w:t>
            </w:r>
            <w:r>
              <w:rPr>
                <w:rFonts w:ascii="Arial"/>
                <w:sz w:val="16"/>
              </w:rPr>
              <w:br/>
              <w:t>- ASTM D3278 (Standard test methods for flash point of liquids by small scale closed-cup apparatus)</w:t>
            </w:r>
            <w:r>
              <w:rPr>
                <w:rFonts w:ascii="Arial"/>
                <w:sz w:val="16"/>
              </w:rPr>
              <w:br/>
              <w:t>- ASTM D3941 (Standard test method for flash point by the equilibrium method with a closed-cup apparatus)</w:t>
            </w:r>
            <w:r>
              <w:rPr>
                <w:rFonts w:ascii="Arial"/>
                <w:sz w:val="16"/>
              </w:rPr>
              <w:br/>
              <w:t>- BS 2000 Part 170</w:t>
            </w:r>
            <w:r>
              <w:rPr>
                <w:rFonts w:ascii="Arial"/>
                <w:sz w:val="16"/>
              </w:rPr>
              <w:br/>
              <w:t>- DIN 51755 (Testing of Miner</w:t>
            </w:r>
            <w:r>
              <w:rPr>
                <w:rFonts w:ascii="Arial"/>
                <w:sz w:val="16"/>
              </w:rPr>
              <w:t>al Oils and Other Combustible Liquids; Determination of Flash Point by the Closed Tester according to Abel-</w:t>
            </w:r>
            <w:r>
              <w:rPr>
                <w:rFonts w:ascii="Arial"/>
                <w:sz w:val="16"/>
              </w:rPr>
              <w:lastRenderedPageBreak/>
              <w:t>Pensky)</w:t>
            </w:r>
            <w:r>
              <w:rPr>
                <w:rFonts w:ascii="Arial"/>
                <w:sz w:val="16"/>
              </w:rPr>
              <w:br/>
              <w:t>- NF M07-036 (Petroleum products. Determination of flash point. Abel-pensky closed tester)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8DC70F" w14:textId="77777777" w:rsidR="0001696E" w:rsidRDefault="00EB6303">
            <w:r>
              <w:rPr>
                <w:rFonts w:ascii="Arial"/>
                <w:sz w:val="16"/>
              </w:rPr>
              <w:lastRenderedPageBreak/>
              <w:t>Select the applicable test guideline, e.g</w:t>
            </w:r>
            <w:r>
              <w:rPr>
                <w:rFonts w:ascii="Arial"/>
                <w:sz w:val="16"/>
              </w:rPr>
              <w:t>. 'OECD Guideline xxx'. If the test guideline used is not listed, choose 'other:' and specify the test guideline in the related text field. Information on the version and date of the guideline used and/or any other specifics can be entered in the next fiel</w:t>
            </w:r>
            <w:r>
              <w:rPr>
                <w:rFonts w:ascii="Arial"/>
                <w:sz w:val="16"/>
              </w:rPr>
              <w:t>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w:t>
            </w:r>
            <w:r>
              <w:rPr>
                <w:rFonts w:ascii="Arial"/>
                <w:sz w:val="16"/>
              </w:rPr>
              <w:t>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1A3F20" w14:textId="77777777" w:rsidR="0001696E" w:rsidRDefault="00EB6303">
            <w:r>
              <w:rPr>
                <w:rFonts w:ascii="Arial"/>
                <w:b/>
                <w:sz w:val="16"/>
              </w:rPr>
              <w:t>Guidance for fie</w:t>
            </w:r>
            <w:r>
              <w:rPr>
                <w:rFonts w:ascii="Arial"/>
                <w:b/>
                <w:sz w:val="16"/>
              </w:rPr>
              <w:t>ld condition:</w:t>
            </w:r>
            <w:r>
              <w:rPr>
                <w:rFonts w:ascii="Arial"/>
                <w:b/>
                <w:sz w:val="16"/>
              </w:rPr>
              <w:br/>
            </w:r>
            <w:r>
              <w:rPr>
                <w:rFonts w:ascii="Arial"/>
                <w:sz w:val="16"/>
              </w:rPr>
              <w:t>Condition: Field active only if 'Qualifier' is not 'no guideline ...'</w:t>
            </w:r>
          </w:p>
        </w:tc>
      </w:tr>
      <w:tr w:rsidR="0001696E" w14:paraId="2EFF0B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60C335"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2D9C7A" w14:textId="77777777" w:rsidR="0001696E" w:rsidRDefault="00EB630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D8AE18" w14:textId="77777777" w:rsidR="0001696E" w:rsidRDefault="00EB630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B83EB"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20A6DD" w14:textId="77777777" w:rsidR="0001696E" w:rsidRDefault="00EB6303">
            <w:r>
              <w:rPr>
                <w:rFonts w:ascii="Arial"/>
                <w:sz w:val="16"/>
              </w:rPr>
              <w:t>In this text field, you can enter any remarks as applicable, particularly:</w:t>
            </w:r>
            <w:r>
              <w:rPr>
                <w:rFonts w:ascii="Arial"/>
                <w:sz w:val="16"/>
              </w:rPr>
              <w:br/>
            </w:r>
            <w:r>
              <w:rPr>
                <w:rFonts w:ascii="Arial"/>
                <w:sz w:val="16"/>
              </w:rPr>
              <w:br/>
              <w:t xml:space="preserve">- To include any other title of the </w:t>
            </w:r>
            <w:r>
              <w:rPr>
                <w:rFonts w:ascii="Arial"/>
                <w:sz w:val="16"/>
              </w:rPr>
              <w:t>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w:t>
            </w:r>
            <w:r>
              <w:rPr>
                <w:rFonts w:ascii="Arial"/>
                <w:sz w:val="16"/>
              </w:rPr>
              <w: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w:t>
            </w:r>
            <w:r>
              <w:rPr>
                <w:rFonts w:ascii="Arial"/>
                <w:sz w:val="16"/>
              </w:rPr>
              <w:t xml:space="preserve">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AE339E" w14:textId="77777777" w:rsidR="0001696E" w:rsidRDefault="00EB6303">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Version information (e.g. the year in a phrase) has be</w:t>
            </w:r>
            <w:r>
              <w:rPr>
                <w:rFonts w:ascii="Arial"/>
                <w:sz w:val="16"/>
              </w:rPr>
              <w:t>en removed from phrase(s) of field 'Guideline'. This information is now added in field 'Version / remarks' preceding any supplementary remarks text migrated also from field 'Guideline'.</w:t>
            </w:r>
            <w:r>
              <w:rPr>
                <w:rFonts w:ascii="Arial"/>
                <w:sz w:val="16"/>
              </w:rPr>
              <w:br/>
              <w:t xml:space="preserve">Affected phrase(s) for this OHT: </w:t>
            </w:r>
            <w:r>
              <w:rPr>
                <w:rFonts w:ascii="Arial"/>
                <w:sz w:val="16"/>
              </w:rPr>
              <w:br/>
              <w:t>- 'ISO 1523:2002...' changed to 'ISO</w:t>
            </w:r>
            <w:r>
              <w:rPr>
                <w:rFonts w:ascii="Arial"/>
                <w:sz w:val="16"/>
              </w:rPr>
              <w:t xml:space="preserve"> 1523...'; default text in field 'Version / remarks': 'version: 2002. Remark: supplementary remarks text'</w:t>
            </w:r>
            <w:r>
              <w:rPr>
                <w:rFonts w:ascii="Arial"/>
                <w:sz w:val="16"/>
              </w:rPr>
              <w:br/>
              <w:t>Likewise for:</w:t>
            </w:r>
            <w:r>
              <w:rPr>
                <w:rFonts w:ascii="Arial"/>
                <w:sz w:val="16"/>
              </w:rPr>
              <w:br/>
              <w:t>- 'ISO 2719:2002...'</w:t>
            </w:r>
            <w:r>
              <w:rPr>
                <w:rFonts w:ascii="Arial"/>
                <w:sz w:val="16"/>
              </w:rPr>
              <w:br/>
              <w:t>- 'ISO 3679:2004...'</w:t>
            </w:r>
            <w:r>
              <w:rPr>
                <w:rFonts w:ascii="Arial"/>
                <w:sz w:val="16"/>
              </w:rPr>
              <w:br/>
              <w:t>- 'ISO 13736:1997...'</w:t>
            </w:r>
          </w:p>
        </w:tc>
      </w:tr>
      <w:tr w:rsidR="0001696E" w14:paraId="134E2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5F1102" w14:textId="77777777" w:rsidR="0001696E" w:rsidRDefault="000169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1C3825" w14:textId="77777777" w:rsidR="0001696E" w:rsidRDefault="00EB630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A2A2AF" w14:textId="77777777" w:rsidR="0001696E" w:rsidRDefault="00EB6303">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47D2BD" w14:textId="77777777" w:rsidR="0001696E" w:rsidRDefault="00EB6303">
            <w:r>
              <w:rPr>
                <w:rFonts w:ascii="Arial"/>
                <w:b/>
                <w:sz w:val="16"/>
              </w:rPr>
              <w:lastRenderedPageBreak/>
              <w:t>Picklist values:</w:t>
            </w:r>
            <w:r>
              <w:rPr>
                <w:rFonts w:ascii="Arial"/>
                <w:sz w:val="16"/>
              </w:rPr>
              <w:br/>
              <w:t>- yes</w:t>
            </w:r>
            <w:r>
              <w:rPr>
                <w:rFonts w:ascii="Arial"/>
                <w:sz w:val="16"/>
              </w:rPr>
              <w:br/>
              <w:t>- no</w:t>
            </w:r>
            <w:r>
              <w:rPr>
                <w:rFonts w:ascii="Arial"/>
                <w:sz w:val="16"/>
              </w:rPr>
              <w:br/>
              <w:t>- not applicable</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6C7B39" w14:textId="77777777" w:rsidR="0001696E" w:rsidRDefault="00EB6303">
            <w:r>
              <w:rPr>
                <w:rFonts w:ascii="Arial"/>
                <w:sz w:val="16"/>
              </w:rPr>
              <w:lastRenderedPageBreak/>
              <w:t xml:space="preserve">In case a test guideline or other standardised method was used, indicate if there are any deviations. Briefly state relevant deviations in the supplementary remarks field (e.g. 'other test </w:t>
            </w:r>
            <w:r>
              <w:rPr>
                <w:rFonts w:ascii="Arial"/>
                <w:sz w:val="16"/>
              </w:rPr>
              <w:lastRenderedPageBreak/>
              <w:t>system</w:t>
            </w:r>
            <w:r>
              <w:rPr>
                <w:rFonts w:ascii="Arial"/>
                <w:sz w:val="16"/>
              </w:rPr>
              <w:t xml:space="preserve">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BFF606" w14:textId="77777777" w:rsidR="0001696E" w:rsidRDefault="00EB6303">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01696E" w14:paraId="7C0A62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2748E0"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238D72" w14:textId="77777777" w:rsidR="0001696E" w:rsidRDefault="00EB630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F6209D" w14:textId="77777777" w:rsidR="0001696E" w:rsidRDefault="00EB63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4DE479"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42F410" w14:textId="77777777" w:rsidR="0001696E" w:rsidRDefault="000169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99D843" w14:textId="77777777" w:rsidR="0001696E" w:rsidRDefault="0001696E"/>
        </w:tc>
      </w:tr>
      <w:tr w:rsidR="0001696E" w14:paraId="1B5E2A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84B6C4"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6446DC" w14:textId="77777777" w:rsidR="0001696E" w:rsidRDefault="00EB630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4FF2E9B" w14:textId="77777777" w:rsidR="0001696E" w:rsidRDefault="00EB630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ABAB20" w14:textId="77777777" w:rsidR="0001696E" w:rsidRDefault="00EB6303">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w:t>
            </w:r>
            <w:r>
              <w:rPr>
                <w:rFonts w:ascii="Arial"/>
                <w:sz w:val="16"/>
              </w:rPr>
              <w:t>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w:t>
            </w:r>
            <w:r>
              <w:rPr>
                <w:rFonts w:ascii="Arial"/>
                <w:sz w:val="16"/>
              </w:rPr>
              <w: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0D0DB04" w14:textId="77777777" w:rsidR="0001696E" w:rsidRDefault="00EB6303">
            <w:r>
              <w:rPr>
                <w:rFonts w:ascii="Arial"/>
                <w:sz w:val="16"/>
              </w:rPr>
              <w:t>If no guideline was followed, include a description of the principles of the test protocol or estimated method used in the study. As appropriate use e</w:t>
            </w:r>
            <w:r>
              <w:rPr>
                <w:rFonts w:ascii="Arial"/>
                <w:sz w:val="16"/>
              </w:rPr>
              <w:t>ither of the pre-defined freetext template options for 'Method of non-guideline 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w:t>
            </w:r>
            <w:r>
              <w:rPr>
                <w:rFonts w:ascii="Arial"/>
                <w:sz w:val="16"/>
              </w:rPr>
              <w:t xml:space="preserve">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w:t>
            </w:r>
            <w:r>
              <w:rPr>
                <w:rFonts w:ascii="Arial"/>
                <w:sz w:val="16"/>
              </w:rPr>
              <w:t>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w:t>
            </w:r>
            <w:r>
              <w:rPr>
                <w:rFonts w:ascii="Arial"/>
                <w:sz w:val="16"/>
              </w:rPr>
              <w:t>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76F13FA" w14:textId="77777777" w:rsidR="0001696E" w:rsidRDefault="0001696E"/>
        </w:tc>
      </w:tr>
      <w:tr w:rsidR="0001696E" w14:paraId="7A065A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9036D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9438CE" w14:textId="77777777" w:rsidR="0001696E" w:rsidRDefault="00EB630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2543638"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B0ADB9" w14:textId="77777777" w:rsidR="0001696E" w:rsidRDefault="00EB6303">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0598EE" w14:textId="77777777" w:rsidR="0001696E" w:rsidRDefault="00EB6303">
            <w:r>
              <w:rPr>
                <w:rFonts w:ascii="Arial"/>
                <w:sz w:val="16"/>
              </w:rPr>
              <w:t xml:space="preserve">Indicate whether the </w:t>
            </w:r>
            <w:r>
              <w:rPr>
                <w:rFonts w:ascii="Arial"/>
                <w:sz w:val="16"/>
              </w:rPr>
              <w:t>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w:t>
            </w:r>
            <w:r>
              <w:rPr>
                <w:rFonts w:ascii="Arial"/>
                <w:sz w:val="16"/>
              </w:rPr>
              <w:t xml:space="preserve">ot complied with or for specifying which </w:t>
            </w:r>
            <w:r>
              <w:rPr>
                <w:rFonts w:ascii="Arial"/>
                <w:sz w:val="16"/>
              </w:rPr>
              <w:lastRenderedPageBreak/>
              <w:t>(national)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DC8C3A4" w14:textId="77777777" w:rsidR="0001696E" w:rsidRDefault="0001696E"/>
        </w:tc>
      </w:tr>
      <w:tr w:rsidR="0001696E" w14:paraId="2DE563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DCC79D"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E2C50E" w14:textId="77777777" w:rsidR="0001696E" w:rsidRDefault="00EB6303">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66AE5697"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3CDB03" w14:textId="77777777" w:rsidR="0001696E" w:rsidRDefault="00EB6303">
            <w:r>
              <w:rPr>
                <w:rFonts w:ascii="Arial"/>
                <w:b/>
                <w:sz w:val="16"/>
              </w:rPr>
              <w:t>Picklist values:</w:t>
            </w:r>
            <w:r>
              <w:rPr>
                <w:rFonts w:ascii="Arial"/>
                <w:sz w:val="16"/>
              </w:rPr>
              <w:br/>
              <w:t>- ISO/IEC 17025 (General requirements for the competence of testing and calibration laborato</w:t>
            </w:r>
            <w:r>
              <w:rPr>
                <w:rFonts w:ascii="Arial"/>
                <w:sz w:val="16"/>
              </w:rPr>
              <w:t>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AADB1B" w14:textId="77777777" w:rsidR="0001696E" w:rsidRDefault="00EB6303">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3BA46C8E" w14:textId="77777777" w:rsidR="0001696E" w:rsidRDefault="0001696E"/>
        </w:tc>
      </w:tr>
      <w:tr w:rsidR="0001696E" w14:paraId="13693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380504"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255CF3" w14:textId="77777777" w:rsidR="0001696E" w:rsidRDefault="00EB6303">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286B785F"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F5A0CA" w14:textId="77777777" w:rsidR="0001696E" w:rsidRDefault="00EB6303">
            <w:r>
              <w:rPr>
                <w:rFonts w:ascii="Arial"/>
                <w:b/>
                <w:sz w:val="16"/>
              </w:rPr>
              <w:t>Picklist values:</w:t>
            </w:r>
            <w:r>
              <w:rPr>
                <w:rFonts w:ascii="Arial"/>
                <w:sz w:val="16"/>
              </w:rPr>
              <w:br/>
              <w:t>- closed cup</w:t>
            </w:r>
            <w:r>
              <w:rPr>
                <w:rFonts w:ascii="Arial"/>
                <w:sz w:val="16"/>
              </w:rPr>
              <w:br/>
              <w:t>- equilibrium method closed cup</w:t>
            </w:r>
            <w:r>
              <w:rPr>
                <w:rFonts w:ascii="Arial"/>
                <w:sz w:val="16"/>
              </w:rPr>
              <w:br/>
              <w:t>- non-equilibrium method closed cup</w:t>
            </w:r>
            <w:r>
              <w:rPr>
                <w:rFonts w:ascii="Arial"/>
                <w:sz w:val="16"/>
              </w:rPr>
              <w:br/>
              <w:t xml:space="preserve">- </w:t>
            </w:r>
            <w:r>
              <w:rPr>
                <w:rFonts w:ascii="Arial"/>
                <w:sz w:val="16"/>
              </w:rPr>
              <w:t>open cup</w:t>
            </w:r>
            <w:r>
              <w:rPr>
                <w:rFonts w:ascii="Arial"/>
                <w:sz w:val="16"/>
              </w:rPr>
              <w:br/>
              <w:t>- equilibrium method</w:t>
            </w:r>
            <w:r>
              <w:rPr>
                <w:rFonts w:ascii="Arial"/>
                <w:sz w:val="16"/>
              </w:rPr>
              <w:br/>
              <w:t>- non-equilibrium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3263BC7" w14:textId="77777777" w:rsidR="0001696E" w:rsidRDefault="00EB6303">
            <w:r>
              <w:rPr>
                <w:rFonts w:ascii="Arial"/>
                <w:sz w:val="16"/>
              </w:rPr>
              <w:t>Indicate which type of method was used according to the options provided in the test guideline or, if no guideline was applied, according to the methodology used.</w:t>
            </w:r>
            <w:r>
              <w:rPr>
                <w:rFonts w:ascii="Arial"/>
                <w:sz w:val="16"/>
              </w:rPr>
              <w:br/>
            </w:r>
            <w:r>
              <w:rPr>
                <w:rFonts w:ascii="Arial"/>
                <w:sz w:val="16"/>
              </w:rPr>
              <w:br/>
              <w:t>Note: If aerosol was tested,</w:t>
            </w:r>
            <w:r>
              <w:rPr>
                <w:rFonts w:ascii="Arial"/>
                <w:sz w:val="16"/>
              </w:rPr>
              <w:t xml:space="preserve"> no flash point can be recorded, but flame extension or flame projection. In this case use the template for 'Flammability'.</w:t>
            </w:r>
          </w:p>
        </w:tc>
        <w:tc>
          <w:tcPr>
            <w:tcW w:w="2081" w:type="dxa"/>
            <w:tcBorders>
              <w:top w:val="outset" w:sz="6" w:space="0" w:color="auto"/>
              <w:left w:val="outset" w:sz="6" w:space="0" w:color="auto"/>
              <w:bottom w:val="outset" w:sz="6" w:space="0" w:color="FFFFFF"/>
              <w:right w:val="outset" w:sz="6" w:space="0" w:color="FFFFFF"/>
            </w:tcBorders>
          </w:tcPr>
          <w:p w14:paraId="3CD00554" w14:textId="77777777" w:rsidR="0001696E" w:rsidRDefault="00EB6303">
            <w:r>
              <w:rPr>
                <w:rFonts w:ascii="Arial"/>
                <w:b/>
                <w:sz w:val="16"/>
              </w:rPr>
              <w:t>Guidance for data migration:</w:t>
            </w:r>
            <w:r>
              <w:rPr>
                <w:rFonts w:ascii="Arial"/>
                <w:b/>
                <w:sz w:val="16"/>
              </w:rPr>
              <w:br/>
            </w:r>
            <w:r>
              <w:rPr>
                <w:rFonts w:ascii="Arial"/>
                <w:sz w:val="16"/>
              </w:rPr>
              <w:t xml:space="preserve">If a document includes this field, any source phrases are migrated directly. If obsolete phrases are </w:t>
            </w:r>
            <w:r>
              <w:rPr>
                <w:rFonts w:ascii="Arial"/>
                <w:sz w:val="16"/>
              </w:rPr>
              <w:t>migrated the default text 'Migrated information' is entered in the supplementary remarks field.</w:t>
            </w:r>
          </w:p>
        </w:tc>
      </w:tr>
      <w:tr w:rsidR="0001696E" w14:paraId="1F094D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959663"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72842" w14:textId="77777777" w:rsidR="0001696E" w:rsidRDefault="00EB6303">
            <w:r>
              <w:rPr>
                <w:rFonts w:ascii="Arial"/>
                <w:sz w:val="16"/>
              </w:rPr>
              <w:t>Flash point apparatus</w:t>
            </w:r>
          </w:p>
        </w:tc>
        <w:tc>
          <w:tcPr>
            <w:tcW w:w="1425" w:type="dxa"/>
            <w:tcBorders>
              <w:top w:val="outset" w:sz="6" w:space="0" w:color="auto"/>
              <w:left w:val="outset" w:sz="6" w:space="0" w:color="auto"/>
              <w:bottom w:val="outset" w:sz="6" w:space="0" w:color="FFFFFF"/>
              <w:right w:val="outset" w:sz="6" w:space="0" w:color="auto"/>
            </w:tcBorders>
          </w:tcPr>
          <w:p w14:paraId="1D905315"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CFFDB5" w14:textId="77777777" w:rsidR="0001696E" w:rsidRDefault="00EB6303">
            <w:r>
              <w:rPr>
                <w:rFonts w:ascii="Arial"/>
                <w:b/>
                <w:sz w:val="16"/>
              </w:rPr>
              <w:t>Picklist values:</w:t>
            </w:r>
            <w:r>
              <w:rPr>
                <w:rFonts w:ascii="Arial"/>
                <w:sz w:val="16"/>
              </w:rPr>
              <w:br/>
              <w:t>- Abel apparatus</w:t>
            </w:r>
            <w:r>
              <w:rPr>
                <w:rFonts w:ascii="Arial"/>
                <w:sz w:val="16"/>
              </w:rPr>
              <w:br/>
              <w:t>- Abel-Pensky apparatus</w:t>
            </w:r>
            <w:r>
              <w:rPr>
                <w:rFonts w:ascii="Arial"/>
                <w:sz w:val="16"/>
              </w:rPr>
              <w:br/>
              <w:t>- Tag apparatus</w:t>
            </w:r>
            <w:r>
              <w:rPr>
                <w:rFonts w:ascii="Arial"/>
                <w:sz w:val="16"/>
              </w:rPr>
              <w:br/>
              <w:t xml:space="preserve">- </w:t>
            </w:r>
            <w:r>
              <w:rPr>
                <w:rFonts w:ascii="Arial"/>
                <w:sz w:val="16"/>
              </w:rPr>
              <w:t>Pensky-Martens apparatus</w:t>
            </w:r>
            <w:r>
              <w:rPr>
                <w:rFonts w:ascii="Arial"/>
                <w:sz w:val="16"/>
              </w:rPr>
              <w:br/>
              <w:t>- Setaflash apparatus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44E19E" w14:textId="77777777" w:rsidR="0001696E" w:rsidRDefault="00EB6303">
            <w:r>
              <w:rPr>
                <w:rFonts w:ascii="Arial"/>
                <w:sz w:val="16"/>
              </w:rPr>
              <w:t>Indicate the apparatus used for determining the flash point.</w:t>
            </w:r>
          </w:p>
        </w:tc>
        <w:tc>
          <w:tcPr>
            <w:tcW w:w="2081" w:type="dxa"/>
            <w:tcBorders>
              <w:top w:val="outset" w:sz="6" w:space="0" w:color="auto"/>
              <w:left w:val="outset" w:sz="6" w:space="0" w:color="auto"/>
              <w:bottom w:val="outset" w:sz="6" w:space="0" w:color="FFFFFF"/>
              <w:right w:val="outset" w:sz="6" w:space="0" w:color="FFFFFF"/>
            </w:tcBorders>
          </w:tcPr>
          <w:p w14:paraId="3F905492" w14:textId="77777777" w:rsidR="0001696E" w:rsidRDefault="0001696E"/>
        </w:tc>
      </w:tr>
      <w:tr w:rsidR="0001696E" w14:paraId="47B983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F735CE"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D7EEE3" w14:textId="77777777" w:rsidR="0001696E" w:rsidRDefault="00EB6303">
            <w:r>
              <w:rPr>
                <w:rFonts w:ascii="Arial"/>
                <w:sz w:val="16"/>
              </w:rPr>
              <w:t>Dynamic viscosity of test material</w:t>
            </w:r>
          </w:p>
        </w:tc>
        <w:tc>
          <w:tcPr>
            <w:tcW w:w="1425" w:type="dxa"/>
            <w:tcBorders>
              <w:top w:val="outset" w:sz="6" w:space="0" w:color="auto"/>
              <w:left w:val="outset" w:sz="6" w:space="0" w:color="auto"/>
              <w:bottom w:val="outset" w:sz="6" w:space="0" w:color="FFFFFF"/>
              <w:right w:val="outset" w:sz="6" w:space="0" w:color="auto"/>
            </w:tcBorders>
          </w:tcPr>
          <w:p w14:paraId="16F44625" w14:textId="77777777" w:rsidR="0001696E" w:rsidRDefault="00EB63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433BE74"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401E26C8" w14:textId="77777777" w:rsidR="0001696E" w:rsidRDefault="00EB6303">
            <w:r>
              <w:rPr>
                <w:rFonts w:ascii="Arial"/>
                <w:sz w:val="16"/>
              </w:rPr>
              <w:t xml:space="preserve">For viscous liquids, report the dynamic viscosity of the test </w:t>
            </w:r>
            <w:r>
              <w:rPr>
                <w:rFonts w:ascii="Arial"/>
                <w:sz w:val="16"/>
              </w:rPr>
              <w:t>material at 20</w:t>
            </w:r>
            <w:r>
              <w:rPr>
                <w:rFonts w:ascii="Arial"/>
                <w:sz w:val="16"/>
              </w:rPr>
              <w:t>°</w:t>
            </w:r>
            <w:r>
              <w:rPr>
                <w:rFonts w:ascii="Arial"/>
                <w:sz w:val="16"/>
              </w:rPr>
              <w:t>C (mPa s) and verify that the method chosen is valid according to the criteria given in the relevant test guideline.</w:t>
            </w:r>
          </w:p>
        </w:tc>
        <w:tc>
          <w:tcPr>
            <w:tcW w:w="2081" w:type="dxa"/>
            <w:tcBorders>
              <w:top w:val="outset" w:sz="6" w:space="0" w:color="auto"/>
              <w:left w:val="outset" w:sz="6" w:space="0" w:color="auto"/>
              <w:bottom w:val="outset" w:sz="6" w:space="0" w:color="FFFFFF"/>
              <w:right w:val="outset" w:sz="6" w:space="0" w:color="FFFFFF"/>
            </w:tcBorders>
          </w:tcPr>
          <w:p w14:paraId="5FC29ACD" w14:textId="77777777" w:rsidR="0001696E" w:rsidRDefault="0001696E"/>
        </w:tc>
      </w:tr>
      <w:tr w:rsidR="0001696E" w14:paraId="506FA3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FBE3E6"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462C6AD" w14:textId="77777777" w:rsidR="0001696E" w:rsidRDefault="00EB630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6C7F56" w14:textId="77777777" w:rsidR="0001696E" w:rsidRDefault="00EB63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95DF1B0"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40DD8E9"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24732AC" w14:textId="77777777" w:rsidR="0001696E" w:rsidRDefault="0001696E"/>
        </w:tc>
      </w:tr>
      <w:tr w:rsidR="0001696E" w14:paraId="1B72D6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E6668E"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F93F75" w14:textId="77777777" w:rsidR="0001696E" w:rsidRDefault="00EB630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F045E98" w14:textId="77777777" w:rsidR="0001696E" w:rsidRDefault="00EB630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ADC70F"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16BA5C20" w14:textId="77777777" w:rsidR="0001696E" w:rsidRDefault="00EB6303">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r>
            <w:r>
              <w:rPr>
                <w:rFonts w:ascii="Arial"/>
                <w:sz w:val="16"/>
              </w:rPr>
              <w:lastRenderedPageBreak/>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066CEAA8" w14:textId="77777777" w:rsidR="0001696E" w:rsidRDefault="00EB6303">
            <w:r>
              <w:rPr>
                <w:rFonts w:ascii="Arial"/>
                <w:b/>
                <w:sz w:val="16"/>
              </w:rPr>
              <w:lastRenderedPageBreak/>
              <w:t>Cross-reference:</w:t>
            </w:r>
            <w:r>
              <w:rPr>
                <w:rFonts w:ascii="Arial"/>
                <w:b/>
                <w:sz w:val="16"/>
              </w:rPr>
              <w:br/>
            </w:r>
            <w:r>
              <w:rPr>
                <w:rFonts w:ascii="Arial"/>
                <w:sz w:val="16"/>
              </w:rPr>
              <w:t>TEST_MATERIAL_INFORMATION</w:t>
            </w:r>
          </w:p>
        </w:tc>
      </w:tr>
      <w:tr w:rsidR="0001696E" w14:paraId="32118B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AADAF2"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9E41E3" w14:textId="77777777" w:rsidR="0001696E" w:rsidRDefault="00EB630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A52A8B5" w14:textId="77777777" w:rsidR="0001696E" w:rsidRDefault="00EB630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1F22B7"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45837CBB" w14:textId="77777777" w:rsidR="0001696E" w:rsidRDefault="00EB6303">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054D8E4" w14:textId="77777777" w:rsidR="0001696E" w:rsidRDefault="00EB6303">
            <w:r>
              <w:rPr>
                <w:rFonts w:ascii="Arial"/>
                <w:b/>
                <w:sz w:val="16"/>
              </w:rPr>
              <w:t>Cross-reference:</w:t>
            </w:r>
            <w:r>
              <w:rPr>
                <w:rFonts w:ascii="Arial"/>
                <w:b/>
                <w:sz w:val="16"/>
              </w:rPr>
              <w:br/>
            </w:r>
            <w:r>
              <w:rPr>
                <w:rFonts w:ascii="Arial"/>
                <w:sz w:val="16"/>
              </w:rPr>
              <w:t>TEST_MATERIAL_INFORMATION</w:t>
            </w:r>
          </w:p>
        </w:tc>
      </w:tr>
      <w:tr w:rsidR="0001696E" w14:paraId="6C8798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24840E"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EAFE61" w14:textId="77777777" w:rsidR="0001696E" w:rsidRDefault="00EB6303">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4F2D9B4A" w14:textId="77777777" w:rsidR="0001696E" w:rsidRDefault="00EB630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AB4DBC" w14:textId="77777777" w:rsidR="0001696E" w:rsidRDefault="00EB630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r>
            <w:r>
              <w:rPr>
                <w:rFonts w:ascii="Arial"/>
                <w:sz w:val="16"/>
              </w:rPr>
              <w:lastRenderedPageBreak/>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DD1F5B1" w14:textId="77777777" w:rsidR="0001696E" w:rsidRDefault="00EB6303">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lastRenderedPageBreak/>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 xml:space="preserve">Specify the relevant form characteristics if different from those in the starting material, such </w:t>
            </w:r>
            <w:r>
              <w:rPr>
                <w:rFonts w:ascii="Arial"/>
                <w:sz w:val="16"/>
              </w:rPr>
              <w:lastRenderedPageBreak/>
              <w:t>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ACB83AE" w14:textId="77777777" w:rsidR="0001696E" w:rsidRDefault="0001696E"/>
        </w:tc>
      </w:tr>
      <w:tr w:rsidR="0001696E" w14:paraId="06320F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E415D0"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258EB9" w14:textId="77777777" w:rsidR="0001696E" w:rsidRDefault="00EB6303">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8E137F5" w14:textId="77777777" w:rsidR="0001696E" w:rsidRDefault="00EB6303">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32C894B" w14:textId="77777777" w:rsidR="0001696E" w:rsidRDefault="00EB6303">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Reactivity of the test material with the </w:t>
            </w:r>
            <w:r>
              <w:rPr>
                <w:rFonts w:ascii="Arial"/>
                <w:sz w:val="16"/>
              </w:rPr>
              <w:lastRenderedPageBreak/>
              <w:t>incub</w:t>
            </w:r>
            <w:r>
              <w:rPr>
                <w:rFonts w:ascii="Arial"/>
                <w:sz w:val="16"/>
              </w:rPr>
              <w:t>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3E9BF38A" w14:textId="77777777" w:rsidR="0001696E" w:rsidRDefault="00EB6303">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r>
            <w:r>
              <w:rPr>
                <w:rFonts w:ascii="Arial"/>
                <w:sz w:val="16"/>
              </w:rPr>
              <w:lastRenderedPageBreak/>
              <w:t>Specify the relevant form c</w:t>
            </w:r>
            <w:r>
              <w:rPr>
                <w:rFonts w:ascii="Arial"/>
                <w:sz w:val="16"/>
              </w:rPr>
              <w:t>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FDAC12E" w14:textId="77777777" w:rsidR="0001696E" w:rsidRDefault="0001696E"/>
        </w:tc>
      </w:tr>
      <w:tr w:rsidR="0001696E" w14:paraId="043E5C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99C7A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B8CE8E6" w14:textId="77777777" w:rsidR="0001696E" w:rsidRDefault="00EB630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7CF7EDE" w14:textId="77777777" w:rsidR="0001696E" w:rsidRDefault="00EB63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42F725"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1020E0"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CA3ACB" w14:textId="77777777" w:rsidR="0001696E" w:rsidRDefault="0001696E"/>
        </w:tc>
      </w:tr>
      <w:tr w:rsidR="0001696E" w14:paraId="313E95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765E5E"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0F3036" w14:textId="77777777" w:rsidR="0001696E" w:rsidRDefault="0001696E"/>
        </w:tc>
        <w:tc>
          <w:tcPr>
            <w:tcW w:w="1425" w:type="dxa"/>
            <w:tcBorders>
              <w:top w:val="outset" w:sz="6" w:space="0" w:color="auto"/>
              <w:left w:val="outset" w:sz="6" w:space="0" w:color="auto"/>
              <w:bottom w:val="outset" w:sz="6" w:space="0" w:color="FFFFFF"/>
              <w:right w:val="outset" w:sz="6" w:space="0" w:color="auto"/>
            </w:tcBorders>
          </w:tcPr>
          <w:p w14:paraId="38B96F52" w14:textId="77777777" w:rsidR="0001696E" w:rsidRDefault="00EB63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F05F40"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6C82F882" w14:textId="77777777" w:rsidR="0001696E" w:rsidRDefault="00EB6303">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7848065" w14:textId="77777777" w:rsidR="0001696E" w:rsidRDefault="0001696E"/>
        </w:tc>
      </w:tr>
      <w:tr w:rsidR="0001696E" w14:paraId="2206B9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8FC53F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2DC303" w14:textId="77777777" w:rsidR="0001696E" w:rsidRDefault="00EB6303">
            <w:r>
              <w:rPr>
                <w:rFonts w:ascii="Arial"/>
                <w:b/>
                <w:sz w:val="16"/>
              </w:rPr>
              <w:t xml:space="preserve">Results and </w:t>
            </w:r>
            <w:r>
              <w:rPr>
                <w:rFonts w:ascii="Arial"/>
                <w:b/>
                <w:sz w:val="16"/>
              </w:rPr>
              <w:t>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D9EF7DF" w14:textId="77777777" w:rsidR="0001696E" w:rsidRDefault="00EB63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97FF2D"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254109"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03CA806" w14:textId="77777777" w:rsidR="0001696E" w:rsidRDefault="0001696E"/>
        </w:tc>
      </w:tr>
      <w:tr w:rsidR="0001696E" w14:paraId="3DA9FD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561BD" w14:textId="77777777" w:rsidR="0001696E" w:rsidRDefault="000169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B376D6" w14:textId="77777777" w:rsidR="0001696E" w:rsidRDefault="00EB6303">
            <w:r>
              <w:rPr>
                <w:rFonts w:ascii="Arial"/>
                <w:b/>
                <w:sz w:val="16"/>
              </w:rPr>
              <w:t>Flash point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E2CE3B" w14:textId="77777777" w:rsidR="0001696E" w:rsidRDefault="00EB63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0E62C8"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F07915" w14:textId="77777777" w:rsidR="0001696E" w:rsidRDefault="00EB6303">
            <w:r>
              <w:rPr>
                <w:rFonts w:ascii="Arial"/>
                <w:sz w:val="16"/>
              </w:rPr>
              <w:t xml:space="preserve">Enter mean flash point or range if reported so, normally determined at 1013 hPa. If necessary, copy this block of fields for each pressure condition at which the flash point was </w:t>
            </w:r>
            <w:r>
              <w:rPr>
                <w:rFonts w:ascii="Arial"/>
                <w:sz w:val="16"/>
              </w:rPr>
              <w:t>determined.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620016" w14:textId="77777777" w:rsidR="0001696E" w:rsidRDefault="0001696E"/>
        </w:tc>
      </w:tr>
      <w:tr w:rsidR="0001696E" w14:paraId="06E1FD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643425"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31515F" w14:textId="77777777" w:rsidR="0001696E" w:rsidRDefault="00EB6303">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0B92DD" w14:textId="77777777" w:rsidR="0001696E" w:rsidRDefault="00EB63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0DEA9A"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EDBFE7" w14:textId="77777777" w:rsidR="0001696E" w:rsidRDefault="00EB6303">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E7F655" w14:textId="77777777" w:rsidR="0001696E" w:rsidRDefault="0001696E"/>
        </w:tc>
      </w:tr>
      <w:tr w:rsidR="0001696E" w14:paraId="1237BD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C93942"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A65872" w14:textId="77777777" w:rsidR="0001696E" w:rsidRDefault="00EB6303">
            <w:r>
              <w:rPr>
                <w:rFonts w:ascii="Arial"/>
                <w:sz w:val="16"/>
              </w:rPr>
              <w:t>Flash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9BBB1F" w14:textId="77777777" w:rsidR="0001696E" w:rsidRDefault="00EB6303">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666675" w14:textId="77777777" w:rsidR="0001696E" w:rsidRDefault="00EB630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757A50" w14:textId="77777777" w:rsidR="0001696E" w:rsidRDefault="00EB6303">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E20070" w14:textId="77777777" w:rsidR="0001696E" w:rsidRDefault="0001696E"/>
        </w:tc>
      </w:tr>
      <w:tr w:rsidR="0001696E" w14:paraId="091E8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6AD86F"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FE125C" w14:textId="77777777" w:rsidR="0001696E" w:rsidRDefault="00EB6303">
            <w:r>
              <w:rPr>
                <w:rFonts w:ascii="Arial"/>
                <w:sz w:val="16"/>
              </w:rPr>
              <w:t>Atm. press.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132CF5" w14:textId="77777777" w:rsidR="0001696E" w:rsidRDefault="00EB6303">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B0B587" w14:textId="77777777" w:rsidR="0001696E" w:rsidRDefault="00EB630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lastRenderedPageBreak/>
              <w:t>Picklist values:</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30E611" w14:textId="77777777" w:rsidR="0001696E" w:rsidRDefault="00EB6303">
            <w:r>
              <w:rPr>
                <w:rFonts w:ascii="Arial"/>
                <w:sz w:val="16"/>
              </w:rPr>
              <w:lastRenderedPageBreak/>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F6F4EA" w14:textId="77777777" w:rsidR="0001696E" w:rsidRDefault="0001696E"/>
        </w:tc>
      </w:tr>
      <w:tr w:rsidR="0001696E" w14:paraId="38FC60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2A0EB3" w14:textId="77777777" w:rsidR="0001696E" w:rsidRDefault="000169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82E21D" w14:textId="77777777" w:rsidR="0001696E" w:rsidRDefault="00EB630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293A65" w14:textId="77777777" w:rsidR="0001696E" w:rsidRDefault="00EB630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B1EF97" w14:textId="77777777" w:rsidR="0001696E" w:rsidRDefault="00EB6303">
            <w:r>
              <w:rPr>
                <w:rFonts w:ascii="Arial"/>
                <w:b/>
                <w:sz w:val="16"/>
              </w:rPr>
              <w:t>Picklist values:</w:t>
            </w:r>
            <w:r>
              <w:rPr>
                <w:rFonts w:ascii="Arial"/>
                <w:sz w:val="16"/>
              </w:rPr>
              <w:br/>
              <w:t>- no flash point according to standard method</w:t>
            </w:r>
            <w:r>
              <w:rPr>
                <w:rFonts w:ascii="Arial"/>
                <w:sz w:val="16"/>
              </w:rPr>
              <w:br/>
              <w:t>- no flash point up to 100</w:t>
            </w:r>
            <w:r>
              <w:rPr>
                <w:rFonts w:ascii="Arial"/>
                <w:sz w:val="16"/>
              </w:rPr>
              <w:t>°</w:t>
            </w:r>
            <w:r>
              <w:rPr>
                <w:rFonts w:ascii="Arial"/>
                <w:sz w:val="16"/>
              </w:rPr>
              <w:t>C</w:t>
            </w:r>
            <w:r>
              <w:rPr>
                <w:rFonts w:ascii="Arial"/>
                <w:sz w:val="16"/>
              </w:rPr>
              <w:br/>
              <w:t>- no flash point - measurement carried out until boiling temperature</w:t>
            </w:r>
            <w:r>
              <w:rPr>
                <w:rFonts w:ascii="Arial"/>
                <w:sz w:val="16"/>
              </w:rPr>
              <w:br/>
              <w:t xml:space="preserve">- flash </w:t>
            </w:r>
            <w:r>
              <w:rPr>
                <w:rFonts w:ascii="Arial"/>
                <w:sz w:val="16"/>
              </w:rPr>
              <w:t>point cannot be measured because of the presence of halogen hydrocarbons</w:t>
            </w:r>
            <w:r>
              <w:rPr>
                <w:rFonts w:ascii="Arial"/>
                <w:sz w:val="16"/>
              </w:rPr>
              <w:br/>
              <w:t>- not determinable, other reason:</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411E7E" w14:textId="77777777" w:rsidR="0001696E" w:rsidRDefault="00EB6303">
            <w:r>
              <w:rPr>
                <w:rFonts w:ascii="Arial"/>
                <w:sz w:val="16"/>
              </w:rPr>
              <w:t>This field can be used for:</w:t>
            </w:r>
            <w:r>
              <w:rPr>
                <w:rFonts w:ascii="Arial"/>
                <w:sz w:val="16"/>
              </w:rPr>
              <w:br/>
            </w:r>
            <w:r>
              <w:rPr>
                <w:rFonts w:ascii="Arial"/>
                <w:sz w:val="16"/>
              </w:rPr>
              <w:br/>
              <w:t>- giving a qualitative description of results in addition to or if no numeric value(s) we</w:t>
            </w:r>
            <w:r>
              <w:rPr>
                <w:rFonts w:ascii="Arial"/>
                <w:sz w:val="16"/>
              </w:rPr>
              <w:t>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3B88CF" w14:textId="77777777" w:rsidR="0001696E" w:rsidRDefault="0001696E"/>
        </w:tc>
      </w:tr>
      <w:tr w:rsidR="0001696E" w14:paraId="1EA62A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0F7055"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55588C" w14:textId="77777777" w:rsidR="0001696E" w:rsidRDefault="00EB6303">
            <w:r>
              <w:rPr>
                <w:rFonts w:ascii="Arial"/>
                <w:b/>
                <w:sz w:val="16"/>
              </w:rPr>
              <w:t>Flash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32F3BC" w14:textId="77777777" w:rsidR="0001696E" w:rsidRDefault="00EB63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BD5D52"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B1ED87" w14:textId="77777777" w:rsidR="0001696E" w:rsidRDefault="000169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F22C9D" w14:textId="77777777" w:rsidR="0001696E" w:rsidRDefault="0001696E"/>
        </w:tc>
      </w:tr>
      <w:tr w:rsidR="0001696E" w14:paraId="258C56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CB652D" w14:textId="77777777" w:rsidR="0001696E" w:rsidRDefault="000169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F55D92" w14:textId="77777777" w:rsidR="0001696E" w:rsidRDefault="00EB6303">
            <w:r>
              <w:rPr>
                <w:rFonts w:ascii="Arial"/>
                <w:b/>
                <w:sz w:val="16"/>
              </w:rPr>
              <w:t>Sustaining combustibility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1364EE" w14:textId="77777777" w:rsidR="0001696E" w:rsidRDefault="00EB63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13F5D2"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CA6C28" w14:textId="77777777" w:rsidR="0001696E" w:rsidRDefault="00EB6303">
            <w:r>
              <w:rPr>
                <w:rFonts w:ascii="Arial"/>
                <w:sz w:val="16"/>
              </w:rPr>
              <w:t xml:space="preserve">If a sustaining combustibility test was conducted, specify the test procedure used and report the test result. If necessary, copy this block of fields </w:t>
            </w:r>
            <w:r>
              <w:rPr>
                <w:rFonts w:ascii="Arial"/>
                <w:sz w:val="16"/>
              </w:rPr>
              <w:t>for test run.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A3FF77" w14:textId="77777777" w:rsidR="0001696E" w:rsidRDefault="0001696E"/>
        </w:tc>
      </w:tr>
      <w:tr w:rsidR="0001696E" w14:paraId="12344A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D646F9"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6D70E3" w14:textId="77777777" w:rsidR="0001696E" w:rsidRDefault="00EB6303">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90714E" w14:textId="77777777" w:rsidR="0001696E" w:rsidRDefault="00EB63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57AA0F"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23CA6E" w14:textId="77777777" w:rsidR="0001696E" w:rsidRDefault="00EB6303">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19B4A7" w14:textId="77777777" w:rsidR="0001696E" w:rsidRDefault="0001696E"/>
        </w:tc>
      </w:tr>
      <w:tr w:rsidR="0001696E" w14:paraId="59954F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1DD66B"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B7D217" w14:textId="77777777" w:rsidR="0001696E" w:rsidRDefault="00EB6303">
            <w:r>
              <w:rPr>
                <w:rFonts w:ascii="Arial"/>
                <w:sz w:val="16"/>
              </w:rPr>
              <w:t>Test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0382B7"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BA6F77" w14:textId="77777777" w:rsidR="0001696E" w:rsidRDefault="00EB6303">
            <w:r>
              <w:rPr>
                <w:rFonts w:ascii="Arial"/>
                <w:b/>
                <w:sz w:val="16"/>
              </w:rPr>
              <w:t>Picklist values:</w:t>
            </w:r>
            <w:r>
              <w:rPr>
                <w:rFonts w:ascii="Arial"/>
                <w:sz w:val="16"/>
              </w:rPr>
              <w:br/>
              <w:t>- sustaining combustion, test conditions 60</w:t>
            </w:r>
            <w:r>
              <w:rPr>
                <w:rFonts w:ascii="Arial"/>
                <w:sz w:val="16"/>
              </w:rPr>
              <w:t>°</w:t>
            </w:r>
            <w:r>
              <w:rPr>
                <w:rFonts w:ascii="Arial"/>
                <w:sz w:val="16"/>
              </w:rPr>
              <w:t>C, 30 s</w:t>
            </w:r>
            <w:r>
              <w:rPr>
                <w:rFonts w:ascii="Arial"/>
                <w:sz w:val="16"/>
              </w:rPr>
              <w:br/>
              <w:t>- sustaining combustion, test conditions 60</w:t>
            </w:r>
            <w:r>
              <w:rPr>
                <w:rFonts w:ascii="Arial"/>
                <w:sz w:val="16"/>
              </w:rPr>
              <w:t>°</w:t>
            </w:r>
            <w:r>
              <w:rPr>
                <w:rFonts w:ascii="Arial"/>
                <w:sz w:val="16"/>
              </w:rPr>
              <w:t>C, 60 s</w:t>
            </w:r>
            <w:r>
              <w:rPr>
                <w:rFonts w:ascii="Arial"/>
                <w:sz w:val="16"/>
              </w:rPr>
              <w:br/>
              <w:t>- sustaining combustion, test conditions 75</w:t>
            </w:r>
            <w:r>
              <w:rPr>
                <w:rFonts w:ascii="Arial"/>
                <w:sz w:val="16"/>
              </w:rPr>
              <w:t>°</w:t>
            </w:r>
            <w:r>
              <w:rPr>
                <w:rFonts w:ascii="Arial"/>
                <w:sz w:val="16"/>
              </w:rPr>
              <w:t>C, 30 s</w:t>
            </w:r>
            <w:r>
              <w:rPr>
                <w:rFonts w:ascii="Arial"/>
                <w:sz w:val="16"/>
              </w:rPr>
              <w:br/>
              <w:t>- sustaining combustion, test conditions 75</w:t>
            </w:r>
            <w:r>
              <w:rPr>
                <w:rFonts w:ascii="Arial"/>
                <w:sz w:val="16"/>
              </w:rPr>
              <w:t>°</w:t>
            </w:r>
            <w:r>
              <w:rPr>
                <w:rFonts w:ascii="Arial"/>
                <w:sz w:val="16"/>
              </w:rPr>
              <w:t>C, 60 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52D88E" w14:textId="77777777" w:rsidR="0001696E" w:rsidRDefault="00EB6303">
            <w:r>
              <w:rPr>
                <w:rFonts w:ascii="Arial"/>
                <w:sz w:val="16"/>
              </w:rPr>
              <w:t>Specify the test procedure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4AC5DC" w14:textId="77777777" w:rsidR="0001696E" w:rsidRDefault="0001696E"/>
        </w:tc>
      </w:tr>
      <w:tr w:rsidR="0001696E" w14:paraId="597E88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1AC59E"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1C2AF9" w14:textId="77777777" w:rsidR="0001696E" w:rsidRDefault="00EB6303">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A94D81" w14:textId="77777777" w:rsidR="0001696E" w:rsidRDefault="00EB63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0F066F" w14:textId="77777777" w:rsidR="0001696E" w:rsidRDefault="00EB6303">
            <w:r>
              <w:rPr>
                <w:rFonts w:ascii="Arial"/>
                <w:b/>
                <w:sz w:val="16"/>
              </w:rPr>
              <w:t>Picklist values:</w:t>
            </w:r>
            <w:r>
              <w:rPr>
                <w:rFonts w:ascii="Arial"/>
                <w:sz w:val="16"/>
              </w:rPr>
              <w:br/>
              <w:t>- sustaining combustion</w:t>
            </w:r>
            <w:r>
              <w:rPr>
                <w:rFonts w:ascii="Arial"/>
                <w:sz w:val="16"/>
              </w:rPr>
              <w:br/>
              <w:t>- not su</w:t>
            </w:r>
            <w:r>
              <w:rPr>
                <w:rFonts w:ascii="Arial"/>
                <w:sz w:val="16"/>
              </w:rPr>
              <w:t>staining combustion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76AF7C" w14:textId="77777777" w:rsidR="0001696E" w:rsidRDefault="00EB6303">
            <w:r>
              <w:rPr>
                <w:rFonts w:ascii="Arial"/>
                <w:sz w:val="16"/>
              </w:rPr>
              <w:t>This field can be used for:</w:t>
            </w:r>
            <w:r>
              <w:rPr>
                <w:rFonts w:ascii="Arial"/>
                <w:sz w:val="16"/>
              </w:rPr>
              <w:br/>
            </w:r>
            <w:r>
              <w:rPr>
                <w:rFonts w:ascii="Arial"/>
                <w:sz w:val="16"/>
              </w:rPr>
              <w:br/>
              <w:t xml:space="preserve">- giving a qualitative description of results </w:t>
            </w:r>
            <w:r>
              <w:rPr>
                <w:rFonts w:ascii="Arial"/>
                <w:sz w:val="16"/>
              </w:rPr>
              <w:br/>
            </w:r>
            <w:r>
              <w:rPr>
                <w:rFonts w:ascii="Arial"/>
                <w:sz w:val="16"/>
              </w:rPr>
              <w:br/>
              <w:t xml:space="preserve">- indicating why no result could be determined, e.g. by selecting 'not determinable' and entering free text explanation in the </w:t>
            </w:r>
            <w:r>
              <w:rPr>
                <w:rFonts w:ascii="Arial"/>
                <w:sz w:val="16"/>
              </w:rPr>
              <w:t>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36F5BF" w14:textId="77777777" w:rsidR="0001696E" w:rsidRDefault="0001696E"/>
        </w:tc>
      </w:tr>
      <w:tr w:rsidR="0001696E" w14:paraId="61A861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379CD1" w14:textId="77777777" w:rsidR="0001696E" w:rsidRDefault="000169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E87DC2F" w14:textId="77777777" w:rsidR="0001696E" w:rsidRDefault="00EB630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16E43F" w14:textId="77777777" w:rsidR="0001696E" w:rsidRDefault="00EB630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3F1164" w14:textId="77777777" w:rsidR="0001696E" w:rsidRDefault="00EB6303">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8AEE43" w14:textId="77777777" w:rsidR="0001696E" w:rsidRDefault="00EB6303">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w:t>
            </w:r>
            <w:r>
              <w:rPr>
                <w:rFonts w:ascii="Arial"/>
                <w:sz w:val="16"/>
              </w:rPr>
              <w:t>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E35E60" w14:textId="77777777" w:rsidR="0001696E" w:rsidRDefault="0001696E"/>
        </w:tc>
      </w:tr>
      <w:tr w:rsidR="0001696E" w14:paraId="0224F6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A37ADF"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AD79DC" w14:textId="77777777" w:rsidR="0001696E" w:rsidRDefault="00EB6303">
            <w:r>
              <w:rPr>
                <w:rFonts w:ascii="Arial"/>
                <w:b/>
                <w:sz w:val="16"/>
              </w:rPr>
              <w:t>Sustaining combustibility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288CEA" w14:textId="77777777" w:rsidR="0001696E" w:rsidRDefault="00EB63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B2DC5A"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BC5678" w14:textId="77777777" w:rsidR="0001696E" w:rsidRDefault="000169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4DF10B" w14:textId="77777777" w:rsidR="0001696E" w:rsidRDefault="0001696E"/>
        </w:tc>
      </w:tr>
      <w:tr w:rsidR="0001696E" w14:paraId="2373E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F0BE636"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68B87B3" w14:textId="77777777" w:rsidR="0001696E" w:rsidRDefault="00EB6303">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E1C5F5" w14:textId="77777777" w:rsidR="0001696E" w:rsidRDefault="00EB6303">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73F902"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2493A1"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740290E" w14:textId="77777777" w:rsidR="0001696E" w:rsidRDefault="0001696E"/>
        </w:tc>
      </w:tr>
      <w:tr w:rsidR="0001696E" w14:paraId="3954B8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757F1"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D579F7" w14:textId="77777777" w:rsidR="0001696E" w:rsidRDefault="0001696E"/>
        </w:tc>
        <w:tc>
          <w:tcPr>
            <w:tcW w:w="1425" w:type="dxa"/>
            <w:tcBorders>
              <w:top w:val="outset" w:sz="6" w:space="0" w:color="auto"/>
              <w:left w:val="outset" w:sz="6" w:space="0" w:color="auto"/>
              <w:bottom w:val="outset" w:sz="6" w:space="0" w:color="FFFFFF"/>
              <w:right w:val="outset" w:sz="6" w:space="0" w:color="auto"/>
            </w:tcBorders>
          </w:tcPr>
          <w:p w14:paraId="15B4C22A" w14:textId="77777777" w:rsidR="0001696E" w:rsidRDefault="00EB63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897908"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7EF51573" w14:textId="77777777" w:rsidR="0001696E" w:rsidRDefault="00EB6303">
            <w:r>
              <w:rPr>
                <w:rFonts w:ascii="Arial"/>
                <w:sz w:val="16"/>
              </w:rPr>
              <w:t>In this field, you can enter any other remarks on results. You can also open a rich text editor and create formatted text and tables or insert and edit any excerpt from a word processing or spreadsheet document, pro</w:t>
            </w:r>
            <w:r>
              <w:rPr>
                <w:rFonts w:ascii="Arial"/>
                <w:sz w:val="16"/>
              </w:rPr>
              <w:t>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B44CC0C" w14:textId="77777777" w:rsidR="0001696E" w:rsidRDefault="0001696E"/>
        </w:tc>
      </w:tr>
      <w:tr w:rsidR="0001696E" w14:paraId="24A183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29C188"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6F24092" w14:textId="77777777" w:rsidR="0001696E" w:rsidRDefault="00EB6303">
            <w:r>
              <w:rPr>
                <w:rFonts w:ascii="Arial"/>
                <w:b/>
                <w:sz w:val="16"/>
              </w:rPr>
              <w:t xml:space="preserve">Overall </w:t>
            </w:r>
            <w:r>
              <w:rPr>
                <w:rFonts w:ascii="Arial"/>
                <w:b/>
                <w:sz w:val="16"/>
              </w:rPr>
              <w:t>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A3E36D" w14:textId="77777777" w:rsidR="0001696E" w:rsidRDefault="00EB63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58BAE5"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F06A50E"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CF6D6F5" w14:textId="77777777" w:rsidR="0001696E" w:rsidRDefault="0001696E"/>
        </w:tc>
      </w:tr>
      <w:tr w:rsidR="0001696E" w14:paraId="4A5289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30EBF2"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D88405" w14:textId="77777777" w:rsidR="0001696E" w:rsidRDefault="00EB630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B4D9D3E" w14:textId="77777777" w:rsidR="0001696E" w:rsidRDefault="00EB63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961CCF"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18DBD70A" w14:textId="77777777" w:rsidR="0001696E" w:rsidRDefault="00EB6303">
            <w:r>
              <w:rPr>
                <w:rFonts w:ascii="Arial"/>
                <w:sz w:val="16"/>
              </w:rPr>
              <w:t xml:space="preserve">In this field, you can enter any overall remarks or transfer free text from other databases. You can also open a rich text editor and create formatted text and </w:t>
            </w:r>
            <w:r>
              <w:rPr>
                <w:rFonts w:ascii="Arial"/>
                <w:sz w:val="16"/>
              </w:rPr>
              <w:t>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w:t>
            </w:r>
            <w:r>
              <w:rPr>
                <w:rFonts w:ascii="Arial"/>
                <w:sz w:val="16"/>
              </w:rPr>
              <w:t>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4D56A0F" w14:textId="77777777" w:rsidR="0001696E" w:rsidRDefault="0001696E"/>
        </w:tc>
      </w:tr>
      <w:tr w:rsidR="0001696E" w14:paraId="3D3516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75D613" w14:textId="77777777" w:rsidR="0001696E" w:rsidRDefault="000169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A27DC7" w14:textId="77777777" w:rsidR="0001696E" w:rsidRDefault="00EB630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C02431" w14:textId="77777777" w:rsidR="0001696E" w:rsidRDefault="00EB63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395107"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E66297" w14:textId="77777777" w:rsidR="0001696E" w:rsidRDefault="00EB6303">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612E2C" w14:textId="77777777" w:rsidR="0001696E" w:rsidRDefault="0001696E"/>
        </w:tc>
      </w:tr>
      <w:tr w:rsidR="0001696E" w14:paraId="74E1D8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AAB954"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94A1E9" w14:textId="77777777" w:rsidR="0001696E" w:rsidRDefault="00EB630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142BAE" w14:textId="77777777" w:rsidR="0001696E" w:rsidRDefault="00EB63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DC895B" w14:textId="77777777" w:rsidR="0001696E" w:rsidRDefault="00EB6303">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8E250E" w14:textId="77777777" w:rsidR="0001696E" w:rsidRDefault="00EB630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303805" w14:textId="77777777" w:rsidR="0001696E" w:rsidRDefault="0001696E"/>
        </w:tc>
      </w:tr>
      <w:tr w:rsidR="0001696E" w14:paraId="74EED1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3D9708"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D7C07C" w14:textId="77777777" w:rsidR="0001696E" w:rsidRDefault="00EB630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001FD3" w14:textId="77777777" w:rsidR="0001696E" w:rsidRDefault="00EB6303">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D1C621"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AAD015" w14:textId="77777777" w:rsidR="0001696E" w:rsidRDefault="00EB6303">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FD8548" w14:textId="77777777" w:rsidR="0001696E" w:rsidRDefault="0001696E"/>
        </w:tc>
      </w:tr>
      <w:tr w:rsidR="0001696E" w14:paraId="4A536D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F588F7"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942D71" w14:textId="77777777" w:rsidR="0001696E" w:rsidRDefault="00EB630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A02D5B" w14:textId="77777777" w:rsidR="0001696E" w:rsidRDefault="00EB630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F8C5B7"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C5C629" w14:textId="77777777" w:rsidR="0001696E" w:rsidRDefault="00EB6303">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4FF414" w14:textId="77777777" w:rsidR="0001696E" w:rsidRDefault="0001696E"/>
        </w:tc>
      </w:tr>
      <w:tr w:rsidR="0001696E" w14:paraId="463AED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94C1C4" w14:textId="77777777" w:rsidR="0001696E" w:rsidRDefault="000169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DA6F24" w14:textId="77777777" w:rsidR="0001696E" w:rsidRDefault="00EB630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E6AA7F" w14:textId="77777777" w:rsidR="0001696E" w:rsidRDefault="00EB630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278BA0" w14:textId="77777777" w:rsidR="0001696E" w:rsidRDefault="000169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244987" w14:textId="77777777" w:rsidR="0001696E" w:rsidRDefault="00EB6303">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256FB2" w14:textId="77777777" w:rsidR="0001696E" w:rsidRDefault="0001696E"/>
        </w:tc>
      </w:tr>
      <w:tr w:rsidR="0001696E" w14:paraId="321245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B958E0" w14:textId="77777777" w:rsidR="0001696E" w:rsidRDefault="000169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936ADC" w14:textId="77777777" w:rsidR="0001696E" w:rsidRDefault="00EB630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773975" w14:textId="77777777" w:rsidR="0001696E" w:rsidRDefault="00EB6303">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E43EE8"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4E186E" w14:textId="77777777" w:rsidR="0001696E" w:rsidRDefault="000169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0C1F1B" w14:textId="77777777" w:rsidR="0001696E" w:rsidRDefault="0001696E"/>
        </w:tc>
      </w:tr>
      <w:tr w:rsidR="0001696E" w14:paraId="3D75C1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1FE0865"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94BB19" w14:textId="77777777" w:rsidR="0001696E" w:rsidRDefault="00EB630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DA6E99" w14:textId="77777777" w:rsidR="0001696E" w:rsidRDefault="00EB63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D1BD1D"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50CE72" w14:textId="77777777" w:rsidR="0001696E" w:rsidRDefault="000169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F0CE9E4" w14:textId="77777777" w:rsidR="0001696E" w:rsidRDefault="0001696E"/>
        </w:tc>
      </w:tr>
      <w:tr w:rsidR="0001696E" w14:paraId="678D9D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7BAE71"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01106" w14:textId="77777777" w:rsidR="0001696E" w:rsidRDefault="00EB6303">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56F9E334" w14:textId="77777777" w:rsidR="0001696E" w:rsidRDefault="00EB630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8E1B6E" w14:textId="77777777" w:rsidR="0001696E" w:rsidRDefault="00EB6303">
            <w:r>
              <w:rPr>
                <w:rFonts w:ascii="Arial"/>
                <w:b/>
                <w:sz w:val="16"/>
              </w:rPr>
              <w:t>Picklist values:</w:t>
            </w:r>
            <w:r>
              <w:rPr>
                <w:rFonts w:ascii="Arial"/>
                <w:sz w:val="16"/>
              </w:rPr>
              <w:br/>
              <w:t xml:space="preserve">- Category 1 (extremely flammable liquids) based on GHS </w:t>
            </w:r>
            <w:r>
              <w:rPr>
                <w:rFonts w:ascii="Arial"/>
                <w:sz w:val="16"/>
              </w:rPr>
              <w:t>criteria</w:t>
            </w:r>
            <w:r>
              <w:rPr>
                <w:rFonts w:ascii="Arial"/>
                <w:sz w:val="16"/>
              </w:rPr>
              <w:br/>
              <w:t>- Category 2 (highly flammable liquids) based on GHS criteria</w:t>
            </w:r>
            <w:r>
              <w:rPr>
                <w:rFonts w:ascii="Arial"/>
                <w:sz w:val="16"/>
              </w:rPr>
              <w:br/>
              <w:t>- Category 3 (flammable liquids) based on GHS criteria</w:t>
            </w:r>
            <w:r>
              <w:rPr>
                <w:rFonts w:ascii="Arial"/>
                <w:sz w:val="16"/>
              </w:rPr>
              <w:br/>
              <w:t>- Category 4 (combustible liquids)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5BF2720" w14:textId="77777777" w:rsidR="0001696E" w:rsidRDefault="00EB6303">
            <w:r>
              <w:rPr>
                <w:rFonts w:ascii="Arial"/>
                <w:sz w:val="16"/>
              </w:rPr>
              <w:t>Conclude if the study results fall under relevant classification criteria of the Globally Harmonised System of Classification and Labelling of Chemicals (UN GHS). Further explanations can be entered in the supplementary remarks field.</w:t>
            </w:r>
            <w:r>
              <w:rPr>
                <w:rFonts w:ascii="Arial"/>
                <w:sz w:val="16"/>
              </w:rPr>
              <w:br/>
            </w:r>
            <w:r>
              <w:rPr>
                <w:rFonts w:ascii="Arial"/>
                <w:sz w:val="16"/>
              </w:rPr>
              <w:br/>
              <w:t>Note that a classif</w:t>
            </w:r>
            <w:r>
              <w:rPr>
                <w:rFonts w:ascii="Arial"/>
                <w:sz w:val="16"/>
              </w:rPr>
              <w:t>ication in the strict sense cannot always be based on an individual study, but includes a weight of evidence evaluation of all relevant data. To this end wording such as 'is classified in Category 1' should be used only in the conclusions provided in the r</w:t>
            </w:r>
            <w:r>
              <w:rPr>
                <w:rFonts w:ascii="Arial"/>
                <w:sz w:val="16"/>
              </w:rPr>
              <w:t>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314CBA23" w14:textId="77777777" w:rsidR="0001696E" w:rsidRDefault="0001696E"/>
        </w:tc>
      </w:tr>
      <w:tr w:rsidR="0001696E" w14:paraId="48EBE3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DDD1E4"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C9E980" w14:textId="77777777" w:rsidR="0001696E" w:rsidRDefault="00EB630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30FACE5" w14:textId="77777777" w:rsidR="0001696E" w:rsidRDefault="00EB630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68750F"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415F65D7" w14:textId="77777777" w:rsidR="0001696E" w:rsidRDefault="00EB6303">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3D2CC15" w14:textId="77777777" w:rsidR="0001696E" w:rsidRDefault="0001696E"/>
        </w:tc>
      </w:tr>
      <w:tr w:rsidR="0001696E" w14:paraId="4B4994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8EDC5B" w14:textId="77777777" w:rsidR="0001696E" w:rsidRDefault="000169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A86155" w14:textId="77777777" w:rsidR="0001696E" w:rsidRDefault="00EB630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9AABE49" w14:textId="77777777" w:rsidR="0001696E" w:rsidRDefault="00EB6303">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52F080" w14:textId="77777777" w:rsidR="0001696E" w:rsidRDefault="0001696E"/>
        </w:tc>
        <w:tc>
          <w:tcPr>
            <w:tcW w:w="3709" w:type="dxa"/>
            <w:tcBorders>
              <w:top w:val="outset" w:sz="6" w:space="0" w:color="auto"/>
              <w:left w:val="outset" w:sz="6" w:space="0" w:color="auto"/>
              <w:bottom w:val="outset" w:sz="6" w:space="0" w:color="FFFFFF"/>
              <w:right w:val="outset" w:sz="6" w:space="0" w:color="auto"/>
            </w:tcBorders>
          </w:tcPr>
          <w:p w14:paraId="46E1539D" w14:textId="77777777" w:rsidR="0001696E" w:rsidRDefault="00EB6303">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D518434" w14:textId="77777777" w:rsidR="0001696E" w:rsidRDefault="0001696E"/>
        </w:tc>
      </w:tr>
    </w:tbl>
    <w:p w14:paraId="60CE571B"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3C49" w14:textId="77777777" w:rsidR="00766AFA" w:rsidRDefault="00766AFA" w:rsidP="00B26900">
      <w:pPr>
        <w:spacing w:after="0" w:line="240" w:lineRule="auto"/>
      </w:pPr>
      <w:r>
        <w:separator/>
      </w:r>
    </w:p>
  </w:endnote>
  <w:endnote w:type="continuationSeparator" w:id="0">
    <w:p w14:paraId="3180064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E31A99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237E" w14:textId="77777777" w:rsidR="00766AFA" w:rsidRDefault="00766AFA" w:rsidP="00B26900">
      <w:pPr>
        <w:spacing w:after="0" w:line="240" w:lineRule="auto"/>
      </w:pPr>
      <w:r>
        <w:separator/>
      </w:r>
    </w:p>
  </w:footnote>
  <w:footnote w:type="continuationSeparator" w:id="0">
    <w:p w14:paraId="7F96858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B12E" w14:textId="043880DC" w:rsidR="003A4BC5" w:rsidRDefault="003A4BC5" w:rsidP="003A4BC5">
    <w:pPr>
      <w:pStyle w:val="Header"/>
      <w:ind w:left="4513" w:hanging="4513"/>
      <w:rPr>
        <w:lang w:val="en-US"/>
      </w:rPr>
    </w:pPr>
    <w:r>
      <w:t>OECD Template #11: Flash point</w:t>
    </w:r>
    <w:r>
      <w:rPr>
        <w:i/>
      </w:rPr>
      <w:t xml:space="preserve"> (Version [9.1]</w:t>
    </w:r>
    <w:proofErr w:type="gramStart"/>
    <w:r>
      <w:rPr>
        <w:i/>
      </w:rPr>
      <w:t>-[</w:t>
    </w:r>
    <w:proofErr w:type="gramEnd"/>
    <w:r w:rsidR="00EB6303">
      <w:rPr>
        <w:i/>
      </w:rPr>
      <w:t>July 2023</w:t>
    </w:r>
    <w:r>
      <w:rPr>
        <w:i/>
      </w:rPr>
      <w:t>])</w:t>
    </w:r>
  </w:p>
  <w:p w14:paraId="71AD1AC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17664"/>
    <w:multiLevelType w:val="multilevel"/>
    <w:tmpl w:val="7C44C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361975">
    <w:abstractNumId w:val="12"/>
  </w:num>
  <w:num w:numId="2" w16cid:durableId="310790916">
    <w:abstractNumId w:val="0"/>
  </w:num>
  <w:num w:numId="3" w16cid:durableId="1048452287">
    <w:abstractNumId w:val="10"/>
  </w:num>
  <w:num w:numId="4" w16cid:durableId="848329032">
    <w:abstractNumId w:val="17"/>
  </w:num>
  <w:num w:numId="5" w16cid:durableId="1103961246">
    <w:abstractNumId w:val="6"/>
  </w:num>
  <w:num w:numId="6" w16cid:durableId="371619335">
    <w:abstractNumId w:val="18"/>
  </w:num>
  <w:num w:numId="7" w16cid:durableId="973170833">
    <w:abstractNumId w:val="9"/>
  </w:num>
  <w:num w:numId="8" w16cid:durableId="218715216">
    <w:abstractNumId w:val="15"/>
  </w:num>
  <w:num w:numId="9" w16cid:durableId="84886686">
    <w:abstractNumId w:val="19"/>
  </w:num>
  <w:num w:numId="10" w16cid:durableId="1413621784">
    <w:abstractNumId w:val="21"/>
  </w:num>
  <w:num w:numId="11" w16cid:durableId="687609608">
    <w:abstractNumId w:val="1"/>
  </w:num>
  <w:num w:numId="12" w16cid:durableId="1158880014">
    <w:abstractNumId w:val="8"/>
  </w:num>
  <w:num w:numId="13" w16cid:durableId="2074959671">
    <w:abstractNumId w:val="7"/>
  </w:num>
  <w:num w:numId="14" w16cid:durableId="2005434046">
    <w:abstractNumId w:val="16"/>
  </w:num>
  <w:num w:numId="15" w16cid:durableId="1481649780">
    <w:abstractNumId w:val="20"/>
  </w:num>
  <w:num w:numId="16" w16cid:durableId="807015823">
    <w:abstractNumId w:val="14"/>
  </w:num>
  <w:num w:numId="17" w16cid:durableId="1343975742">
    <w:abstractNumId w:val="4"/>
  </w:num>
  <w:num w:numId="18" w16cid:durableId="1680624205">
    <w:abstractNumId w:val="5"/>
  </w:num>
  <w:num w:numId="19" w16cid:durableId="528835526">
    <w:abstractNumId w:val="2"/>
  </w:num>
  <w:num w:numId="20" w16cid:durableId="430666360">
    <w:abstractNumId w:val="11"/>
  </w:num>
  <w:num w:numId="21" w16cid:durableId="320812578">
    <w:abstractNumId w:val="13"/>
  </w:num>
  <w:num w:numId="22" w16cid:durableId="207311516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9A1BACF1EB0601AAB0D3C2845D78A61263F33E4E097870D1DD98E35D8B871AC"/>
  </w:docVars>
  <w:rsids>
    <w:rsidRoot w:val="00077322"/>
    <w:rsid w:val="00003074"/>
    <w:rsid w:val="00003A74"/>
    <w:rsid w:val="00005B23"/>
    <w:rsid w:val="00005D5D"/>
    <w:rsid w:val="00014599"/>
    <w:rsid w:val="0001696E"/>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303"/>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A4B39"/>
  <w15:docId w15:val="{447AC8C9-E349-4412-837F-F9DE4115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9823</Words>
  <Characters>55993</Characters>
  <Application>Microsoft Office Word</Application>
  <DocSecurity>0</DocSecurity>
  <Lines>466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2023-07-17T23:45:00Z</dcterms:created>
  <dcterms:modified xsi:type="dcterms:W3CDTF">2023-07-17T23:45:00Z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29A1BACF1EB0601AAB0D3C2845D78A61263F33E4E097870D1DD98E35D8B871AC</vt:lpwstr>
  </property>
  <property fmtid="{D5CDD505-2E9C-101B-9397-08002B2CF9AE}" pid="3" name="OecdDocumentCoteLangHash">
    <vt:lpwstr/>
  </property>
</Properties>
</file>